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F981" w14:textId="24E34B58" w:rsidR="00EE0F65" w:rsidRPr="00003922" w:rsidRDefault="00EE0F65" w:rsidP="00F13B21">
      <w:pPr>
        <w:pStyle w:val="Anexo"/>
        <w:numPr>
          <w:ilvl w:val="0"/>
          <w:numId w:val="0"/>
        </w:numPr>
        <w:spacing w:before="0" w:after="0"/>
        <w:jc w:val="center"/>
        <w:rPr>
          <w:rFonts w:ascii="Verdana" w:hAnsi="Verdana"/>
          <w:sz w:val="18"/>
          <w:szCs w:val="18"/>
        </w:rPr>
      </w:pPr>
      <w:bookmarkStart w:id="0" w:name="_Ref182733027"/>
      <w:bookmarkStart w:id="1" w:name="_Toc319656211"/>
      <w:bookmarkStart w:id="2" w:name="_Toc412044386"/>
      <w:r w:rsidRPr="00003922">
        <w:rPr>
          <w:rFonts w:ascii="Verdana" w:hAnsi="Verdana"/>
          <w:sz w:val="18"/>
          <w:szCs w:val="18"/>
        </w:rPr>
        <w:t>Declaración</w:t>
      </w:r>
      <w:r w:rsidR="00744C99" w:rsidRPr="00003922">
        <w:rPr>
          <w:rFonts w:ascii="Verdana" w:hAnsi="Verdana"/>
          <w:sz w:val="18"/>
          <w:szCs w:val="18"/>
        </w:rPr>
        <w:t xml:space="preserve"> J</w:t>
      </w:r>
      <w:r w:rsidR="000565DB">
        <w:rPr>
          <w:rFonts w:ascii="Verdana" w:hAnsi="Verdana"/>
          <w:sz w:val="18"/>
          <w:szCs w:val="18"/>
        </w:rPr>
        <w:t>urada</w:t>
      </w:r>
      <w:r w:rsidRPr="00003922">
        <w:rPr>
          <w:rFonts w:ascii="Verdana" w:hAnsi="Verdana"/>
          <w:sz w:val="18"/>
          <w:szCs w:val="18"/>
        </w:rPr>
        <w:t xml:space="preserve"> </w:t>
      </w:r>
      <w:bookmarkEnd w:id="0"/>
      <w:bookmarkEnd w:id="1"/>
      <w:bookmarkEnd w:id="2"/>
      <w:r w:rsidR="000565DB">
        <w:rPr>
          <w:rFonts w:ascii="Verdana" w:hAnsi="Verdana"/>
          <w:sz w:val="18"/>
          <w:szCs w:val="18"/>
        </w:rPr>
        <w:t>a propósito</w:t>
      </w:r>
      <w:r w:rsidR="00AE0D2B">
        <w:rPr>
          <w:rFonts w:ascii="Verdana" w:hAnsi="Verdana"/>
          <w:sz w:val="18"/>
          <w:szCs w:val="18"/>
        </w:rPr>
        <w:t xml:space="preserve"> de la </w:t>
      </w:r>
      <w:r w:rsidR="000876E2" w:rsidRPr="00003922">
        <w:rPr>
          <w:rFonts w:ascii="Verdana" w:hAnsi="Verdana"/>
          <w:sz w:val="18"/>
          <w:szCs w:val="18"/>
        </w:rPr>
        <w:t xml:space="preserve">solicitud de Declaración en construcción de </w:t>
      </w:r>
      <w:r w:rsidR="000565DB">
        <w:rPr>
          <w:rFonts w:ascii="Verdana" w:hAnsi="Verdana"/>
          <w:sz w:val="18"/>
          <w:szCs w:val="18"/>
        </w:rPr>
        <w:t>P</w:t>
      </w:r>
      <w:r w:rsidR="000876E2" w:rsidRPr="00003922">
        <w:rPr>
          <w:rFonts w:ascii="Verdana" w:hAnsi="Verdana"/>
          <w:sz w:val="18"/>
          <w:szCs w:val="18"/>
        </w:rPr>
        <w:t>royectos de</w:t>
      </w:r>
      <w:r w:rsidR="00A7420E" w:rsidRPr="00003922">
        <w:rPr>
          <w:rFonts w:ascii="Verdana" w:hAnsi="Verdana"/>
          <w:sz w:val="18"/>
          <w:szCs w:val="18"/>
        </w:rPr>
        <w:t xml:space="preserve"> </w:t>
      </w:r>
      <w:r w:rsidR="000565DB">
        <w:rPr>
          <w:rFonts w:ascii="Verdana" w:hAnsi="Verdana"/>
          <w:sz w:val="18"/>
          <w:szCs w:val="18"/>
        </w:rPr>
        <w:t>G</w:t>
      </w:r>
      <w:r w:rsidR="00A7420E" w:rsidRPr="00003922">
        <w:rPr>
          <w:rFonts w:ascii="Verdana" w:hAnsi="Verdana"/>
          <w:sz w:val="18"/>
          <w:szCs w:val="18"/>
        </w:rPr>
        <w:t xml:space="preserve">eneración </w:t>
      </w:r>
      <w:r w:rsidR="000565DB">
        <w:rPr>
          <w:rFonts w:ascii="Verdana" w:hAnsi="Verdana"/>
          <w:sz w:val="18"/>
          <w:szCs w:val="18"/>
        </w:rPr>
        <w:t>d</w:t>
      </w:r>
      <w:r w:rsidR="00AE0D2B">
        <w:rPr>
          <w:rFonts w:ascii="Verdana" w:hAnsi="Verdana"/>
          <w:sz w:val="18"/>
          <w:szCs w:val="18"/>
        </w:rPr>
        <w:t>e Pequeña Escala</w:t>
      </w:r>
      <w:r w:rsidR="00A7420E" w:rsidRPr="00003922">
        <w:rPr>
          <w:rFonts w:ascii="Verdana" w:hAnsi="Verdana"/>
          <w:sz w:val="18"/>
          <w:szCs w:val="18"/>
        </w:rPr>
        <w:t xml:space="preserve"> ante</w:t>
      </w:r>
      <w:r w:rsidR="000565DB">
        <w:rPr>
          <w:rFonts w:ascii="Verdana" w:hAnsi="Verdana"/>
          <w:sz w:val="18"/>
          <w:szCs w:val="18"/>
        </w:rPr>
        <w:t xml:space="preserve"> la Comisión Nacional de Energía</w:t>
      </w:r>
    </w:p>
    <w:p w14:paraId="07D17480" w14:textId="77777777" w:rsidR="00EE0F65" w:rsidRPr="00003922" w:rsidRDefault="00EE0F65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p w14:paraId="096F138B" w14:textId="4E5FBC1E" w:rsidR="00744C99" w:rsidRPr="00003922" w:rsidRDefault="00744C99" w:rsidP="00744C99">
      <w:p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En (ciudad/país),</w:t>
      </w:r>
      <w:r w:rsidR="002E7F7D" w:rsidRPr="00003922">
        <w:rPr>
          <w:rFonts w:ascii="Verdana" w:hAnsi="Verdana"/>
          <w:sz w:val="18"/>
          <w:szCs w:val="18"/>
          <w:lang w:val="es-ES_tradnl"/>
        </w:rPr>
        <w:t xml:space="preserve"> a </w:t>
      </w:r>
      <w:r w:rsidR="00C76552" w:rsidRPr="00003922">
        <w:rPr>
          <w:rFonts w:ascii="Verdana" w:hAnsi="Verdana"/>
          <w:sz w:val="18"/>
          <w:szCs w:val="18"/>
          <w:lang w:val="es-ES_tradnl"/>
        </w:rPr>
        <w:t>(fecha)</w:t>
      </w:r>
      <w:r w:rsidR="00EE0F65" w:rsidRPr="00003922">
        <w:rPr>
          <w:rFonts w:ascii="Verdana" w:hAnsi="Verdana"/>
          <w:sz w:val="18"/>
          <w:szCs w:val="18"/>
          <w:lang w:val="es-ES_tradnl"/>
        </w:rPr>
        <w:t>, (nombre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completo y rut</w:t>
      </w:r>
      <w:r w:rsidR="00EE0F65" w:rsidRPr="00003922">
        <w:rPr>
          <w:rFonts w:ascii="Verdana" w:hAnsi="Verdana"/>
          <w:sz w:val="18"/>
          <w:szCs w:val="18"/>
          <w:lang w:val="es-ES_tradnl"/>
        </w:rPr>
        <w:t xml:space="preserve"> del Representante </w:t>
      </w:r>
      <w:r w:rsidR="00A7420E" w:rsidRPr="00003922">
        <w:rPr>
          <w:rFonts w:ascii="Verdana" w:hAnsi="Verdana"/>
          <w:sz w:val="18"/>
          <w:szCs w:val="18"/>
          <w:lang w:val="es-ES_tradnl"/>
        </w:rPr>
        <w:t xml:space="preserve">o encargado </w:t>
      </w:r>
      <w:r w:rsidRPr="00003922">
        <w:rPr>
          <w:rFonts w:ascii="Verdana" w:hAnsi="Verdana"/>
          <w:sz w:val="18"/>
          <w:szCs w:val="18"/>
          <w:lang w:val="es-ES_tradnl"/>
        </w:rPr>
        <w:t>de la empresa</w:t>
      </w:r>
      <w:r w:rsidR="00EE0F65" w:rsidRPr="00003922">
        <w:rPr>
          <w:rFonts w:ascii="Verdana" w:hAnsi="Verdana"/>
          <w:sz w:val="18"/>
          <w:szCs w:val="18"/>
          <w:lang w:val="es-ES_tradnl"/>
        </w:rPr>
        <w:t xml:space="preserve">), </w:t>
      </w:r>
      <w:r w:rsidR="00FB6EFB" w:rsidRPr="00003922">
        <w:rPr>
          <w:rFonts w:ascii="Verdana" w:hAnsi="Verdana"/>
          <w:sz w:val="18"/>
          <w:szCs w:val="18"/>
          <w:lang w:val="es-ES_tradnl"/>
        </w:rPr>
        <w:t>representante</w:t>
      </w:r>
      <w:r w:rsidR="00FB6EFB">
        <w:rPr>
          <w:rFonts w:ascii="Verdana" w:hAnsi="Verdana"/>
          <w:sz w:val="18"/>
          <w:szCs w:val="18"/>
          <w:lang w:val="es-ES_tradnl"/>
        </w:rPr>
        <w:t xml:space="preserve"> legal</w:t>
      </w:r>
      <w:r w:rsidR="00F4163F" w:rsidRPr="00003922">
        <w:rPr>
          <w:rFonts w:ascii="Verdana" w:hAnsi="Verdana"/>
          <w:sz w:val="18"/>
          <w:szCs w:val="18"/>
          <w:lang w:val="es-ES_tradnl"/>
        </w:rPr>
        <w:t xml:space="preserve"> de (nombre de la persona jurídica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o empresa propietaria de la instalación en construcción)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, </w:t>
      </w:r>
      <w:r w:rsidR="00640763" w:rsidRPr="00003922">
        <w:rPr>
          <w:rFonts w:ascii="Verdana" w:hAnsi="Verdana"/>
          <w:sz w:val="18"/>
          <w:szCs w:val="18"/>
          <w:lang w:val="es-ES_tradnl"/>
        </w:rPr>
        <w:t>junto con solicitar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0876E2" w:rsidRPr="00003922">
        <w:rPr>
          <w:rFonts w:ascii="Verdana" w:hAnsi="Verdana"/>
          <w:sz w:val="18"/>
          <w:szCs w:val="18"/>
          <w:lang w:val="es-ES_tradnl"/>
        </w:rPr>
        <w:t xml:space="preserve">se </w:t>
      </w:r>
      <w:r w:rsidR="007130AE" w:rsidRPr="00003922">
        <w:rPr>
          <w:rFonts w:ascii="Verdana" w:hAnsi="Verdana"/>
          <w:sz w:val="18"/>
          <w:szCs w:val="18"/>
          <w:lang w:val="es-ES_tradnl"/>
        </w:rPr>
        <w:t>conside</w:t>
      </w:r>
      <w:r w:rsidR="000876E2" w:rsidRPr="00003922">
        <w:rPr>
          <w:rFonts w:ascii="Verdana" w:hAnsi="Verdana"/>
          <w:sz w:val="18"/>
          <w:szCs w:val="18"/>
          <w:lang w:val="es-ES_tradnl"/>
        </w:rPr>
        <w:t>re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en construcción el proyecto (nombre del proyecto, obra o instalación de generación), </w:t>
      </w:r>
      <w:r w:rsidR="00EC0402">
        <w:rPr>
          <w:rFonts w:ascii="Verdana" w:hAnsi="Verdana"/>
          <w:sz w:val="18"/>
          <w:szCs w:val="18"/>
          <w:lang w:val="es-ES_tradnl"/>
        </w:rPr>
        <w:t>en base a los antecedentes acompañados a la referida solicitud,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por el presente acto vengo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en declarar lo siguiente:</w:t>
      </w:r>
    </w:p>
    <w:p w14:paraId="054D6217" w14:textId="77777777" w:rsidR="00744C99" w:rsidRDefault="00744C99" w:rsidP="00744C99">
      <w:pPr>
        <w:spacing w:after="0"/>
        <w:rPr>
          <w:rFonts w:ascii="Verdana" w:hAnsi="Verdana"/>
          <w:sz w:val="18"/>
          <w:szCs w:val="18"/>
          <w:lang w:val="es-ES_tradnl"/>
        </w:rPr>
      </w:pPr>
    </w:p>
    <w:p w14:paraId="04B8AE60" w14:textId="77777777" w:rsidR="007B6546" w:rsidRPr="00003922" w:rsidRDefault="007B6546" w:rsidP="00744C99">
      <w:pPr>
        <w:spacing w:after="0"/>
        <w:rPr>
          <w:rFonts w:ascii="Verdana" w:hAnsi="Verdana"/>
          <w:sz w:val="18"/>
          <w:szCs w:val="18"/>
          <w:lang w:val="es-ES_tradnl"/>
        </w:rPr>
      </w:pPr>
    </w:p>
    <w:p w14:paraId="18C4B8EF" w14:textId="5A43E8B4" w:rsidR="006E4D37" w:rsidRPr="006E4D37" w:rsidRDefault="00744C99" w:rsidP="006E4D37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806231">
        <w:rPr>
          <w:rFonts w:ascii="Verdana" w:hAnsi="Verdana"/>
          <w:sz w:val="18"/>
          <w:szCs w:val="18"/>
          <w:lang w:val="es-ES_tradnl"/>
        </w:rPr>
        <w:t xml:space="preserve">Que </w:t>
      </w:r>
      <w:r w:rsidR="00806231" w:rsidRPr="00806231">
        <w:rPr>
          <w:rFonts w:ascii="Verdana" w:hAnsi="Verdana"/>
          <w:sz w:val="18"/>
          <w:szCs w:val="18"/>
          <w:lang w:val="es-ES_tradnl"/>
        </w:rPr>
        <w:t>el proyecto cumple con lo establecido en el artículo 149º de la Ley, en cuanto a que sus excedentes de potencia serán menores o iguales a 9.000 kilowatts en toda la vida útil del proyecto</w:t>
      </w:r>
      <w:r w:rsidR="002C3963">
        <w:rPr>
          <w:rFonts w:ascii="Verdana" w:hAnsi="Verdana"/>
          <w:sz w:val="18"/>
          <w:szCs w:val="18"/>
          <w:lang w:val="es-ES_tradnl"/>
        </w:rPr>
        <w:t>,</w:t>
      </w:r>
      <w:r w:rsidR="006E4D37">
        <w:rPr>
          <w:rFonts w:ascii="Verdana" w:hAnsi="Verdana"/>
          <w:sz w:val="18"/>
          <w:szCs w:val="18"/>
          <w:lang w:val="es-ES_tradnl"/>
        </w:rPr>
        <w:t xml:space="preserve"> incluyendo el desarrollo de todas sus etapas</w:t>
      </w:r>
      <w:r w:rsidR="00806231" w:rsidRPr="00806231">
        <w:rPr>
          <w:rFonts w:ascii="Verdana" w:hAnsi="Verdana"/>
          <w:sz w:val="18"/>
          <w:szCs w:val="18"/>
          <w:lang w:val="es-ES_tradnl"/>
        </w:rPr>
        <w:t>.</w:t>
      </w:r>
    </w:p>
    <w:p w14:paraId="4B52407A" w14:textId="27EFEBC1" w:rsidR="00806231" w:rsidRDefault="00806231" w:rsidP="001C3B6C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sz w:val="18"/>
          <w:szCs w:val="18"/>
          <w:lang w:val="es-ES_tradnl"/>
        </w:rPr>
        <w:t>Que el proyecto</w:t>
      </w:r>
      <w:r w:rsidR="008907E6">
        <w:rPr>
          <w:rFonts w:ascii="Verdana" w:hAnsi="Verdana"/>
          <w:sz w:val="18"/>
          <w:szCs w:val="18"/>
          <w:lang w:val="es-ES_tradnl"/>
        </w:rPr>
        <w:t xml:space="preserve"> a declarar</w:t>
      </w:r>
      <w:r>
        <w:rPr>
          <w:rFonts w:ascii="Verdana" w:hAnsi="Verdana"/>
          <w:sz w:val="18"/>
          <w:szCs w:val="18"/>
          <w:lang w:val="es-ES_tradnl"/>
        </w:rPr>
        <w:t xml:space="preserve"> no tiene origen</w:t>
      </w:r>
      <w:r w:rsidR="008907E6">
        <w:rPr>
          <w:rFonts w:ascii="Verdana" w:hAnsi="Verdana"/>
          <w:sz w:val="18"/>
          <w:szCs w:val="18"/>
          <w:lang w:val="es-ES_tradnl"/>
        </w:rPr>
        <w:t xml:space="preserve"> ni se relaciona con otros proyectos</w:t>
      </w:r>
      <w:r w:rsidR="006E4D37">
        <w:rPr>
          <w:rFonts w:ascii="Verdana" w:hAnsi="Verdana"/>
          <w:sz w:val="18"/>
          <w:szCs w:val="18"/>
          <w:lang w:val="es-ES_tradnl"/>
        </w:rPr>
        <w:t xml:space="preserve"> cercanos geográficamente</w:t>
      </w:r>
      <w:r w:rsidR="008907E6">
        <w:rPr>
          <w:rFonts w:ascii="Verdana" w:hAnsi="Verdana"/>
          <w:sz w:val="18"/>
          <w:szCs w:val="18"/>
          <w:lang w:val="es-ES_tradnl"/>
        </w:rPr>
        <w:t xml:space="preserve"> bajo la figura de fraccionamiento de proyectos</w:t>
      </w:r>
      <w:r w:rsidR="001C3B6C">
        <w:rPr>
          <w:rFonts w:ascii="Verdana" w:hAnsi="Verdana"/>
          <w:sz w:val="18"/>
          <w:szCs w:val="18"/>
          <w:lang w:val="es-ES_tradnl"/>
        </w:rPr>
        <w:t>, en consideración a lo establecido en el artículo</w:t>
      </w:r>
      <w:r w:rsidR="001C3B6C" w:rsidRPr="001C3B6C">
        <w:rPr>
          <w:rFonts w:ascii="Verdana" w:hAnsi="Verdana"/>
          <w:sz w:val="18"/>
          <w:szCs w:val="18"/>
          <w:lang w:val="es-ES_tradnl"/>
        </w:rPr>
        <w:t xml:space="preserve"> </w:t>
      </w:r>
      <w:r w:rsidR="001C3B6C">
        <w:rPr>
          <w:rFonts w:ascii="Verdana" w:hAnsi="Verdana"/>
          <w:sz w:val="18"/>
          <w:szCs w:val="18"/>
          <w:lang w:val="es-ES_tradnl"/>
        </w:rPr>
        <w:t>6</w:t>
      </w:r>
      <w:r w:rsidR="001C3B6C" w:rsidRPr="001C3B6C">
        <w:rPr>
          <w:rFonts w:ascii="Verdana" w:hAnsi="Verdana"/>
          <w:sz w:val="18"/>
          <w:szCs w:val="18"/>
          <w:lang w:val="es-ES_tradnl"/>
        </w:rPr>
        <w:t>º</w:t>
      </w:r>
      <w:r w:rsidR="001C3B6C">
        <w:rPr>
          <w:rFonts w:ascii="Verdana" w:hAnsi="Verdana"/>
          <w:sz w:val="18"/>
          <w:szCs w:val="18"/>
          <w:lang w:val="es-ES_tradnl"/>
        </w:rPr>
        <w:t xml:space="preserve"> del </w:t>
      </w:r>
      <w:r w:rsidR="001C3B6C" w:rsidRPr="001C3B6C">
        <w:rPr>
          <w:rFonts w:ascii="Verdana" w:hAnsi="Verdana"/>
          <w:sz w:val="18"/>
          <w:szCs w:val="18"/>
          <w:lang w:val="es-ES_tradnl"/>
        </w:rPr>
        <w:t xml:space="preserve">Decreto Supremo N° 88, de 2019, del Ministerio de Energía, que Aprueba Reglamento para Medios </w:t>
      </w:r>
      <w:r w:rsidR="001C3B6C">
        <w:rPr>
          <w:rFonts w:ascii="Verdana" w:hAnsi="Verdana"/>
          <w:sz w:val="18"/>
          <w:szCs w:val="18"/>
          <w:lang w:val="es-ES_tradnl"/>
        </w:rPr>
        <w:t>de Generación de Pequeña Escala</w:t>
      </w:r>
      <w:r w:rsidR="000565DB">
        <w:rPr>
          <w:rFonts w:ascii="Verdana" w:hAnsi="Verdana"/>
          <w:sz w:val="18"/>
          <w:szCs w:val="18"/>
          <w:lang w:val="es-ES_tradnl"/>
        </w:rPr>
        <w:t>,</w:t>
      </w:r>
      <w:r w:rsidR="008907E6">
        <w:rPr>
          <w:rFonts w:ascii="Verdana" w:hAnsi="Verdana"/>
          <w:sz w:val="18"/>
          <w:szCs w:val="18"/>
          <w:lang w:val="es-ES_tradnl"/>
        </w:rPr>
        <w:t xml:space="preserve"> </w:t>
      </w:r>
      <w:r w:rsidR="000565DB">
        <w:rPr>
          <w:rFonts w:ascii="Verdana" w:hAnsi="Verdana"/>
          <w:sz w:val="18"/>
          <w:szCs w:val="18"/>
          <w:lang w:val="es-ES_tradnl"/>
        </w:rPr>
        <w:t>s</w:t>
      </w:r>
      <w:r w:rsidR="008907E6">
        <w:rPr>
          <w:rFonts w:ascii="Verdana" w:hAnsi="Verdana"/>
          <w:sz w:val="18"/>
          <w:szCs w:val="18"/>
          <w:lang w:val="es-ES_tradnl"/>
        </w:rPr>
        <w:t>iendo este</w:t>
      </w:r>
      <w:r w:rsidR="002C3963">
        <w:rPr>
          <w:rFonts w:ascii="Verdana" w:hAnsi="Verdana"/>
          <w:sz w:val="18"/>
          <w:szCs w:val="18"/>
          <w:lang w:val="es-ES_tradnl"/>
        </w:rPr>
        <w:t>,</w:t>
      </w:r>
      <w:r w:rsidR="008907E6">
        <w:rPr>
          <w:rFonts w:ascii="Verdana" w:hAnsi="Verdana"/>
          <w:sz w:val="18"/>
          <w:szCs w:val="18"/>
          <w:lang w:val="es-ES_tradnl"/>
        </w:rPr>
        <w:t xml:space="preserve"> un proyecto que no corresponde ni se relaciona con una inversión a gran escala</w:t>
      </w:r>
      <w:r w:rsidR="006E4D37">
        <w:rPr>
          <w:rFonts w:ascii="Verdana" w:hAnsi="Verdana"/>
          <w:sz w:val="18"/>
          <w:szCs w:val="18"/>
          <w:lang w:val="es-ES_tradnl"/>
        </w:rPr>
        <w:t>,</w:t>
      </w:r>
      <w:r w:rsidR="008907E6">
        <w:rPr>
          <w:rFonts w:ascii="Verdana" w:hAnsi="Verdana"/>
          <w:sz w:val="18"/>
          <w:szCs w:val="18"/>
          <w:lang w:val="es-ES_tradnl"/>
        </w:rPr>
        <w:t xml:space="preserve"> tanto de esta empresa como de </w:t>
      </w:r>
      <w:r w:rsidR="006E4D37">
        <w:rPr>
          <w:rFonts w:ascii="Verdana" w:hAnsi="Verdana"/>
          <w:sz w:val="18"/>
          <w:szCs w:val="18"/>
          <w:lang w:val="es-ES_tradnl"/>
        </w:rPr>
        <w:t>sociedades</w:t>
      </w:r>
      <w:r w:rsidR="008907E6">
        <w:rPr>
          <w:rFonts w:ascii="Verdana" w:hAnsi="Verdana"/>
          <w:sz w:val="18"/>
          <w:szCs w:val="18"/>
          <w:lang w:val="es-ES_tradnl"/>
        </w:rPr>
        <w:t xml:space="preserve"> relacionadas.</w:t>
      </w:r>
    </w:p>
    <w:p w14:paraId="0270859B" w14:textId="4B80C7E9" w:rsidR="008907E6" w:rsidRPr="00806231" w:rsidRDefault="006E4D37" w:rsidP="00806231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 conozco las causales de infracción y sanciones dispuestas para el caso de entrega de información falsa, incompleta o manifiestamente errónea, establecidas en la normativa vigente</w:t>
      </w:r>
      <w:r w:rsidR="00130FC9">
        <w:rPr>
          <w:rFonts w:ascii="Verdana" w:hAnsi="Verdana"/>
          <w:sz w:val="18"/>
          <w:szCs w:val="18"/>
          <w:lang w:val="es-ES_tradnl"/>
        </w:rPr>
        <w:t>.</w:t>
      </w:r>
    </w:p>
    <w:p w14:paraId="5B580B96" w14:textId="77777777" w:rsidR="000C0BD0" w:rsidRPr="00003922" w:rsidRDefault="000C0BD0" w:rsidP="000C0BD0">
      <w:pPr>
        <w:pStyle w:val="Prrafodelista"/>
        <w:spacing w:after="0"/>
        <w:rPr>
          <w:rFonts w:ascii="Verdana" w:hAnsi="Verdana"/>
          <w:sz w:val="18"/>
          <w:szCs w:val="18"/>
          <w:lang w:val="es-ES_tradnl"/>
        </w:rPr>
      </w:pPr>
    </w:p>
    <w:p w14:paraId="7525881C" w14:textId="77777777" w:rsidR="00545E09" w:rsidRPr="00003922" w:rsidRDefault="00545E09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p w14:paraId="3BE39F2C" w14:textId="77777777" w:rsidR="00EE0F65" w:rsidRPr="00003922" w:rsidRDefault="00EE0F65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tblInd w:w="2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</w:tblGrid>
      <w:tr w:rsidR="00EE0F65" w:rsidRPr="00003922" w14:paraId="03BEFB20" w14:textId="77777777" w:rsidTr="005701DA">
        <w:trPr>
          <w:trHeight w:val="100"/>
        </w:trPr>
        <w:tc>
          <w:tcPr>
            <w:tcW w:w="4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5E1E59" w14:textId="77777777" w:rsidR="00EE0F65" w:rsidRPr="00003922" w:rsidRDefault="00EE0F65" w:rsidP="000D1785">
            <w:pPr>
              <w:spacing w:after="0"/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  <w:r w:rsidRPr="00003922">
              <w:rPr>
                <w:rFonts w:ascii="Verdana" w:hAnsi="Verdana"/>
                <w:sz w:val="18"/>
                <w:szCs w:val="18"/>
                <w:lang w:val="es-ES_tradnl"/>
              </w:rPr>
              <w:t>(nomb</w:t>
            </w:r>
            <w:r w:rsidR="000D1785" w:rsidRPr="00003922">
              <w:rPr>
                <w:rFonts w:ascii="Verdana" w:hAnsi="Verdana"/>
                <w:sz w:val="18"/>
                <w:szCs w:val="18"/>
                <w:lang w:val="es-ES_tradnl"/>
              </w:rPr>
              <w:t>re del representante</w:t>
            </w:r>
            <w:r w:rsidR="00545E09" w:rsidRPr="00003922">
              <w:rPr>
                <w:rFonts w:ascii="Verdana" w:hAnsi="Verdana"/>
                <w:sz w:val="18"/>
                <w:szCs w:val="18"/>
                <w:lang w:val="es-ES_tradnl"/>
              </w:rPr>
              <w:t xml:space="preserve"> o encargado</w:t>
            </w:r>
            <w:r w:rsidR="000D1785" w:rsidRPr="00003922">
              <w:rPr>
                <w:rFonts w:ascii="Verdana" w:hAnsi="Verdana"/>
                <w:sz w:val="18"/>
                <w:szCs w:val="18"/>
                <w:lang w:val="es-ES_tradnl"/>
              </w:rPr>
              <w:t xml:space="preserve"> y de la empresa propietaria de la instalación</w:t>
            </w:r>
            <w:r w:rsidRPr="00003922">
              <w:rPr>
                <w:rFonts w:ascii="Verdana" w:hAnsi="Verdana"/>
                <w:sz w:val="18"/>
                <w:szCs w:val="18"/>
                <w:lang w:val="es-ES_tradnl"/>
              </w:rPr>
              <w:t>)</w:t>
            </w:r>
            <w:r w:rsidR="00003922">
              <w:rPr>
                <w:rFonts w:ascii="Verdana" w:hAnsi="Verdana"/>
                <w:sz w:val="18"/>
                <w:szCs w:val="18"/>
                <w:lang w:val="es-ES_tradnl"/>
              </w:rPr>
              <w:t xml:space="preserve"> </w:t>
            </w:r>
          </w:p>
        </w:tc>
      </w:tr>
    </w:tbl>
    <w:p w14:paraId="50B4B658" w14:textId="77777777" w:rsidR="00EF629C" w:rsidRPr="00003922" w:rsidRDefault="00EF629C" w:rsidP="00FB6EFB">
      <w:pPr>
        <w:pStyle w:val="Anexo"/>
        <w:numPr>
          <w:ilvl w:val="0"/>
          <w:numId w:val="0"/>
        </w:numPr>
        <w:spacing w:before="0" w:after="0"/>
        <w:rPr>
          <w:rFonts w:ascii="Verdana" w:hAnsi="Verdana"/>
          <w:sz w:val="18"/>
          <w:szCs w:val="18"/>
        </w:rPr>
      </w:pPr>
    </w:p>
    <w:sectPr w:rsidR="00EF629C" w:rsidRPr="00003922" w:rsidSect="00921586">
      <w:pgSz w:w="12240" w:h="15840" w:code="1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C66"/>
    <w:multiLevelType w:val="hybridMultilevel"/>
    <w:tmpl w:val="92E4A0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CA3"/>
    <w:multiLevelType w:val="hybridMultilevel"/>
    <w:tmpl w:val="22FA2366"/>
    <w:lvl w:ilvl="0" w:tplc="9D6A9BC0">
      <w:start w:val="1"/>
      <w:numFmt w:val="decimal"/>
      <w:pStyle w:val="Anexo"/>
      <w:lvlText w:val="Anexo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A7318"/>
    <w:multiLevelType w:val="hybridMultilevel"/>
    <w:tmpl w:val="92E4A0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65"/>
    <w:rsid w:val="00003922"/>
    <w:rsid w:val="00013206"/>
    <w:rsid w:val="000565DB"/>
    <w:rsid w:val="00084522"/>
    <w:rsid w:val="000876E2"/>
    <w:rsid w:val="000C0BD0"/>
    <w:rsid w:val="000D1785"/>
    <w:rsid w:val="00130FC9"/>
    <w:rsid w:val="00134083"/>
    <w:rsid w:val="001A4EFD"/>
    <w:rsid w:val="001C3B6C"/>
    <w:rsid w:val="002044F5"/>
    <w:rsid w:val="00224815"/>
    <w:rsid w:val="00262240"/>
    <w:rsid w:val="002A37AE"/>
    <w:rsid w:val="002C3963"/>
    <w:rsid w:val="002E0043"/>
    <w:rsid w:val="002E7F7D"/>
    <w:rsid w:val="00315979"/>
    <w:rsid w:val="003341B5"/>
    <w:rsid w:val="003D413A"/>
    <w:rsid w:val="003E61FA"/>
    <w:rsid w:val="003E6D6F"/>
    <w:rsid w:val="004170B9"/>
    <w:rsid w:val="004E79DF"/>
    <w:rsid w:val="00545E09"/>
    <w:rsid w:val="005701DA"/>
    <w:rsid w:val="00576C83"/>
    <w:rsid w:val="005B2B02"/>
    <w:rsid w:val="005F6077"/>
    <w:rsid w:val="00640763"/>
    <w:rsid w:val="006E4D37"/>
    <w:rsid w:val="007130AE"/>
    <w:rsid w:val="00744C99"/>
    <w:rsid w:val="007B6546"/>
    <w:rsid w:val="007C633E"/>
    <w:rsid w:val="007D3F15"/>
    <w:rsid w:val="00806231"/>
    <w:rsid w:val="008907E6"/>
    <w:rsid w:val="008E174E"/>
    <w:rsid w:val="00921586"/>
    <w:rsid w:val="00A01AA6"/>
    <w:rsid w:val="00A127F8"/>
    <w:rsid w:val="00A339D8"/>
    <w:rsid w:val="00A34D19"/>
    <w:rsid w:val="00A7420E"/>
    <w:rsid w:val="00AE0D2B"/>
    <w:rsid w:val="00B321C4"/>
    <w:rsid w:val="00B77E85"/>
    <w:rsid w:val="00B91C2A"/>
    <w:rsid w:val="00BF6FE7"/>
    <w:rsid w:val="00C07D62"/>
    <w:rsid w:val="00C513E6"/>
    <w:rsid w:val="00C76552"/>
    <w:rsid w:val="00C97B6C"/>
    <w:rsid w:val="00CE5626"/>
    <w:rsid w:val="00D475EC"/>
    <w:rsid w:val="00DD5B26"/>
    <w:rsid w:val="00DE5F78"/>
    <w:rsid w:val="00E2615E"/>
    <w:rsid w:val="00E943BB"/>
    <w:rsid w:val="00EC0402"/>
    <w:rsid w:val="00EE0F65"/>
    <w:rsid w:val="00EF629C"/>
    <w:rsid w:val="00F13B21"/>
    <w:rsid w:val="00F1510C"/>
    <w:rsid w:val="00F16FC0"/>
    <w:rsid w:val="00F4163F"/>
    <w:rsid w:val="00FB6EFB"/>
    <w:rsid w:val="00FC7321"/>
    <w:rsid w:val="00FD0021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1F142"/>
  <w15:docId w15:val="{0B4A1FF2-2FD2-4C51-800B-4411B560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F65"/>
    <w:pPr>
      <w:spacing w:after="240" w:line="240" w:lineRule="auto"/>
      <w:jc w:val="both"/>
    </w:pPr>
    <w:rPr>
      <w:rFonts w:ascii="Arial Narrow" w:eastAsia="Times New Roman" w:hAnsi="Arial Narrow" w:cs="Times New Roman"/>
      <w:sz w:val="24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F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2"/>
    <w:next w:val="Normal"/>
    <w:rsid w:val="00EE0F65"/>
    <w:pPr>
      <w:keepLines w:val="0"/>
      <w:numPr>
        <w:numId w:val="1"/>
      </w:numPr>
      <w:tabs>
        <w:tab w:val="clear" w:pos="1134"/>
        <w:tab w:val="num" w:pos="360"/>
      </w:tabs>
      <w:spacing w:before="120" w:after="120"/>
      <w:ind w:left="0" w:right="193" w:firstLine="0"/>
    </w:pPr>
    <w:rPr>
      <w:rFonts w:ascii="Arial Narrow" w:eastAsia="Times New Roman" w:hAnsi="Arial Narrow" w:cs="Times New Roman"/>
      <w:bCs w:val="0"/>
      <w:caps/>
      <w:color w:val="auto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163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163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44C9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34D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4D1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4D19"/>
    <w:rPr>
      <w:rFonts w:ascii="Arial Narrow" w:eastAsia="Times New Roman" w:hAnsi="Arial Narrow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19"/>
    <w:rPr>
      <w:rFonts w:ascii="Arial Narrow" w:eastAsia="Times New Roman" w:hAnsi="Arial Narrow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8E948-2976-4F21-8951-FA46F5FC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Funes</dc:creator>
  <cp:lastModifiedBy>Julio Gonzalez</cp:lastModifiedBy>
  <cp:revision>4</cp:revision>
  <cp:lastPrinted>2015-07-30T19:26:00Z</cp:lastPrinted>
  <dcterms:created xsi:type="dcterms:W3CDTF">2020-12-30T19:45:00Z</dcterms:created>
  <dcterms:modified xsi:type="dcterms:W3CDTF">2021-08-19T20:42:00Z</dcterms:modified>
</cp:coreProperties>
</file>