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D5" w:rsidRDefault="00B72BD5" w:rsidP="00287C7D">
      <w:pPr>
        <w:jc w:val="both"/>
        <w:rPr>
          <w:rFonts w:ascii="Verdana" w:hAnsi="Verdana"/>
          <w:b/>
          <w:sz w:val="22"/>
          <w:szCs w:val="22"/>
        </w:rPr>
      </w:pPr>
      <w:r w:rsidRPr="00FD0E81">
        <w:rPr>
          <w:rFonts w:ascii="Verdana" w:hAnsi="Verdana"/>
          <w:b/>
          <w:sz w:val="22"/>
          <w:szCs w:val="22"/>
        </w:rPr>
        <w:t>Proyectos de generación en construcción</w:t>
      </w:r>
    </w:p>
    <w:p w:rsidR="00B72BD5" w:rsidRPr="00E43ABF" w:rsidRDefault="00B72BD5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169"/>
        <w:gridCol w:w="1157"/>
        <w:gridCol w:w="1513"/>
        <w:gridCol w:w="777"/>
        <w:gridCol w:w="1201"/>
        <w:gridCol w:w="1536"/>
      </w:tblGrid>
      <w:tr w:rsidR="002050C2" w:rsidRPr="002050C2" w:rsidTr="00115DD6">
        <w:trPr>
          <w:trHeight w:val="495"/>
          <w:tblHeader/>
        </w:trPr>
        <w:tc>
          <w:tcPr>
            <w:tcW w:w="835" w:type="pct"/>
            <w:shd w:val="clear" w:color="000000" w:fill="4F81BD"/>
            <w:vAlign w:val="center"/>
            <w:hideMark/>
          </w:tcPr>
          <w:p w:rsidR="002050C2" w:rsidRPr="002050C2" w:rsidRDefault="002050C2" w:rsidP="002050C2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</w:pPr>
            <w:r w:rsidRPr="002050C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  <w:t>Proyecto</w:t>
            </w:r>
          </w:p>
        </w:tc>
        <w:tc>
          <w:tcPr>
            <w:tcW w:w="662" w:type="pct"/>
            <w:shd w:val="clear" w:color="000000" w:fill="4F81BD"/>
            <w:vAlign w:val="center"/>
            <w:hideMark/>
          </w:tcPr>
          <w:p w:rsidR="002050C2" w:rsidRPr="002050C2" w:rsidRDefault="002050C2" w:rsidP="002050C2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</w:pPr>
            <w:r w:rsidRPr="002050C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  <w:t>Propietario</w:t>
            </w:r>
          </w:p>
        </w:tc>
        <w:tc>
          <w:tcPr>
            <w:tcW w:w="655" w:type="pct"/>
            <w:shd w:val="clear" w:color="000000" w:fill="4F81BD"/>
            <w:vAlign w:val="center"/>
            <w:hideMark/>
          </w:tcPr>
          <w:p w:rsidR="002050C2" w:rsidRPr="002050C2" w:rsidRDefault="002050C2" w:rsidP="002050C2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</w:pPr>
            <w:r w:rsidRPr="002050C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  <w:t>Fecha estimada de Interconexión</w:t>
            </w:r>
          </w:p>
        </w:tc>
        <w:tc>
          <w:tcPr>
            <w:tcW w:w="857" w:type="pct"/>
            <w:shd w:val="clear" w:color="000000" w:fill="4F81BD"/>
            <w:vAlign w:val="center"/>
            <w:hideMark/>
          </w:tcPr>
          <w:p w:rsidR="002050C2" w:rsidRPr="002050C2" w:rsidRDefault="002050C2" w:rsidP="002050C2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</w:pPr>
            <w:r w:rsidRPr="002050C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  <w:t>Tipo de tecnología</w:t>
            </w:r>
          </w:p>
        </w:tc>
        <w:tc>
          <w:tcPr>
            <w:tcW w:w="440" w:type="pct"/>
            <w:shd w:val="clear" w:color="000000" w:fill="4F81BD"/>
            <w:vAlign w:val="center"/>
            <w:hideMark/>
          </w:tcPr>
          <w:p w:rsidR="002050C2" w:rsidRPr="002050C2" w:rsidRDefault="002050C2" w:rsidP="002050C2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</w:pPr>
            <w:r w:rsidRPr="002050C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  <w:t>Potencia neta [MW]</w:t>
            </w:r>
          </w:p>
        </w:tc>
        <w:tc>
          <w:tcPr>
            <w:tcW w:w="680" w:type="pct"/>
            <w:shd w:val="clear" w:color="000000" w:fill="4F81BD"/>
            <w:vAlign w:val="center"/>
            <w:hideMark/>
          </w:tcPr>
          <w:p w:rsidR="002050C2" w:rsidRPr="002050C2" w:rsidRDefault="002050C2" w:rsidP="002050C2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</w:pPr>
            <w:r w:rsidRPr="002050C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  <w:t>Ubicación</w:t>
            </w:r>
          </w:p>
        </w:tc>
        <w:tc>
          <w:tcPr>
            <w:tcW w:w="870" w:type="pct"/>
            <w:shd w:val="clear" w:color="000000" w:fill="4F81BD"/>
            <w:vAlign w:val="center"/>
            <w:hideMark/>
          </w:tcPr>
          <w:p w:rsidR="002050C2" w:rsidRPr="002050C2" w:rsidRDefault="002050C2" w:rsidP="002050C2">
            <w:pPr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</w:pPr>
            <w:r w:rsidRPr="002050C2">
              <w:rPr>
                <w:rFonts w:ascii="Calibri" w:eastAsia="Times New Roman" w:hAnsi="Calibri" w:cs="Calibri"/>
                <w:color w:val="FFFFFF"/>
                <w:sz w:val="18"/>
                <w:szCs w:val="18"/>
                <w:lang w:val="es-CL" w:eastAsia="es-CL"/>
              </w:rPr>
              <w:t>Punto de conexión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Santa Adriana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Fotovoltaico Santa Adriana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Santa Cecilia SE El Monte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Manzano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Desarrollo de Proyectos Energéticos Puentes Ltda.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Estero SE El Manzano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Isidro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San Isidro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San Isidro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Chumaquito</w:t>
            </w:r>
            <w:proofErr w:type="spellEnd"/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Gami</w:t>
            </w:r>
            <w:proofErr w:type="spellEnd"/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Generadora Eléctrica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Gami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Ltda. 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Diesel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Osorno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Nogal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El Nogal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Eólico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Negrete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Negrete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Yumbel</w:t>
            </w:r>
            <w:proofErr w:type="spellEnd"/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Espinos S.A.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Cabrero SE Cabrero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Sauces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Espinos S.A.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Diésel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Los Sauces SE Los Sauces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Codornices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Las Codornices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San Carlos SE San Carlos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RLA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RLA SOLAR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Super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Pollo, Subestación primaria Las Arañas.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Canesa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 I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Angela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Cristales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5x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Parsosy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Illpael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5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Plan de Hornos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MCHP Cipresillos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Eléctrica Cipresillos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-off en Línea Coya-Pangal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Las Perdices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Las Perdices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Aeródromo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Panguilemo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Perales I Etapa I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Solar Los Perales I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Marga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Marga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Quillota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Copiulemu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Duero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Copiulemu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Biogás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Irarrázabal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Andalién</w:t>
            </w:r>
            <w:proofErr w:type="spellEnd"/>
          </w:p>
        </w:tc>
      </w:tr>
      <w:tr w:rsidR="00C33C30" w:rsidRPr="002050C2" w:rsidTr="00115DD6">
        <w:trPr>
          <w:trHeight w:val="28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Arrebol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Arrebol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Eólico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La Fortuna SE Lebu</w:t>
            </w:r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Picoltué</w:t>
            </w:r>
            <w:proofErr w:type="spellEnd"/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Espinos S.A.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Picoltué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Mulchén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,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Picoltué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PV UTFSM Vitacura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Pr="00E21405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C33C3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MGM </w:t>
            </w:r>
            <w:proofErr w:type="spellStart"/>
            <w:r w:rsidRPr="00C33C3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Innova</w:t>
            </w:r>
            <w:proofErr w:type="spellEnd"/>
            <w:r w:rsidRPr="00C33C30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Capital Chile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Recabarren SE Alonso de Córdova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Aumento de capacidad de cogeneración planta Mapocho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Trebal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EDAM Ltda.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Biogás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Santa Marta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Huatacondo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Crucero - Lagunas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 Solar I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Cruz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Panquehue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Panquehue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Ampliación Central Los Guindos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Guindos Generación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Diésel/GNL 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Biobío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Charrúa 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Jaururo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Fotovoltaica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Jaururo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Placilla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Quínquimo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PSF Lo Sierra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Solar H6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Lo Sierra, SE Santa Rosa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Montt Solar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Canencia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Energia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Petorca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Maitén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MAITEN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San Carlos, SE San Gregorio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Marchihue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VII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MARCHIHUE VII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Peralillo 13,2kV,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Marchigue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Correntoso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Hidropalmar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Copihues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Palmar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Hidropalmar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Copihues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TenoGas50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Innovación Energía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GNL/GLP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50,0 GNL 43,0 GLP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Aguas Negras-Teno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Casuto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Solar Ti Diez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Chacabuco SE San Rafael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Norte Chico I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Acotango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Verano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Quilimarí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Quereo</w:t>
            </w:r>
            <w:proofErr w:type="spellEnd"/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Chalinga</w:t>
            </w:r>
            <w:proofErr w:type="spellEnd"/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Joaquín Solar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Chalinga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Salamanca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Aurora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Aela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Eólica Llanquihue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provisorio a línea 1x220kV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Rahue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-Puerto Montt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Gabriel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San Gabriel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183,0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Mulchén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PV UTFSM Viña del Mar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Pr="00E21405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MGM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Innova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Capital Chile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4397E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</w:t>
            </w:r>
            <w:r w:rsidR="00C33C3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Villa Dulce, SE Miraflores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PV UTFSM Valparaíso Valdés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Pr="00E21405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MGM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Innova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 xml:space="preserve"> Capital Chile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4397E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</w:t>
            </w:r>
            <w:r w:rsidR="00C33C3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Placeres, SE Placeres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Santa Catalina Solar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Itahue</w:t>
            </w:r>
            <w:proofErr w:type="spellEnd"/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Maitén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Parque Eólico El Maitén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66kV Charrúa-Laja 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Placilla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Lilen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Peñuelas, SE Placilla 13,2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Calfuco</w:t>
            </w:r>
            <w:proofErr w:type="spellEnd"/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Generadora Azul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Diesel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Panitao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Molina (Barra 15kV 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Lontué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Las Lechuzas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PFV Las Lechuzas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Ñuble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San Nicolas,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Chocarcas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La Manga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LUCE SOLAR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4397E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</w:t>
            </w:r>
            <w:r w:rsidR="00C33C3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Alimentador Navidad, SE La Manga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 Flor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Vientos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Renaico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 -Región de la Araucanía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Nahuelbuta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Tricahue Solar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Tipaume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Rosario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 Pinar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Empresa Eléctrica El Pinar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Ñuble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Cholguán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Nieves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Hidroeléctrica Las Nieves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Carén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Bajo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Lo Miranda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SPV P4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Lo Miranda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Central de Respaldo Ciruelillo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Central Eléctrica El Mañío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Diesel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Lagos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Chacao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, SE Ancud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Villa Cruz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Villa Cruz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Los Naranjos,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Nirivilo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23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Acacia 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Fotovoltaica Acacia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4397E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2,</w:t>
            </w:r>
            <w:r w:rsidR="00C33C3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Almendro SIC/15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Dominador CSP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Cerro Dominador CSP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Termosolar</w:t>
            </w:r>
            <w:proofErr w:type="spellEnd"/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Línea Encuentro - Sierra Gorda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Rinconada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Tamarugo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Las Nieves, SE Rengo 15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Pajonales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Don Héctor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Combarbalá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110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Ovalle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Illapel</w:t>
            </w:r>
            <w:proofErr w:type="spellEnd"/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Los Cóndores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Los Vilos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Almeyda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Acciona Energía Chile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Cumbre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Perales I Etapa II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Solar Los Perales I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Marga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Marga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Quillota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L" w:eastAsia="es-CL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Digua</w:t>
            </w:r>
            <w:proofErr w:type="spellEnd"/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Eléctrica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Digua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dic-19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-Pasada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2x220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 Fabián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Ancoa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Pepa Solar I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PMGD Pepa SpA 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Miraflores 12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 Javier - Constitución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Llanos Blancos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Prime Energía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Quickstart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Coquimbo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Off Línea 220kV Pan de Azúcar - Minera Carmen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Andacollo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Javier etapa II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Prime Energía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66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San Javier - Constitución</w:t>
            </w:r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Atacama Solar II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Atacama Solar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Tarapacá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Lagunas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Hidromocho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Hidromocho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Ríos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Mocho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Central de Respaldo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Maitencillo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Emelva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Diésel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66,9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Maitencillo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Doñihue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Belloto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Libertador General Bernardo O'Higgins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Doñihue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Lo Miranda</w:t>
            </w:r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Sur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Tolpán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Sur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  <w:r w:rsidR="00C4397E">
              <w:rPr>
                <w:rFonts w:ascii="Calibri" w:hAnsi="Calibri"/>
                <w:color w:val="000000"/>
                <w:sz w:val="18"/>
                <w:szCs w:val="18"/>
              </w:rPr>
              <w:t>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la Araucanía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Mulchén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Cabo Leones II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Ibereólica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Cabo Leones II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Maitencillo</w:t>
            </w:r>
            <w:proofErr w:type="spellEnd"/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BU GR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Rovian</w:t>
            </w:r>
            <w:proofErr w:type="spellEnd"/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 Molle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Región del Libertador General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Bernardo O'Higgins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Alimentador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Nancagua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Nancagua</w:t>
            </w:r>
            <w:proofErr w:type="spellEnd"/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Santa Isabel Etapa I - Fase I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TSGF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Antofagasta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Seccionadora Línea Encuentro – Lagunas 220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Trupán</w:t>
            </w:r>
            <w:proofErr w:type="spellEnd"/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Asociación de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Canalistas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del Canal Zañartu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Biobío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Torre 121 Línea Abanico - Charrúa 154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Los Cóndores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Generación Chile S.A.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Ancoa</w:t>
            </w:r>
            <w:proofErr w:type="spellEnd"/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Las Lajas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Alto Maipo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Florida</w:t>
            </w:r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Alfalfal II</w:t>
            </w:r>
          </w:p>
        </w:tc>
        <w:tc>
          <w:tcPr>
            <w:tcW w:w="662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Alto Maipo SpA</w:t>
            </w:r>
          </w:p>
        </w:tc>
        <w:tc>
          <w:tcPr>
            <w:tcW w:w="655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857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68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Metropolitana de Santiago</w:t>
            </w:r>
          </w:p>
        </w:tc>
        <w:tc>
          <w:tcPr>
            <w:tcW w:w="870" w:type="pct"/>
            <w:shd w:val="clear" w:color="000000" w:fill="FFFFFF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Los Almendros</w:t>
            </w:r>
          </w:p>
        </w:tc>
      </w:tr>
      <w:tr w:rsidR="00C33C30" w:rsidRPr="002050C2" w:rsidTr="00115DD6">
        <w:trPr>
          <w:trHeight w:val="31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Cabo Leones III Fase 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Ibereólica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Cabo Leones III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78,1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Maitencillo</w:t>
            </w:r>
            <w:proofErr w:type="spellEnd"/>
          </w:p>
        </w:tc>
      </w:tr>
      <w:tr w:rsidR="00C33C30" w:rsidRPr="002050C2" w:rsidTr="00115DD6">
        <w:trPr>
          <w:trHeight w:val="49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Ñuble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Hidroeléctrica Ñuble SpA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Ñuble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Ancoa</w:t>
            </w:r>
            <w:proofErr w:type="spellEnd"/>
          </w:p>
        </w:tc>
      </w:tr>
      <w:tr w:rsidR="00C33C30" w:rsidRPr="002050C2" w:rsidTr="00115DD6">
        <w:trPr>
          <w:trHeight w:val="735"/>
        </w:trPr>
        <w:tc>
          <w:tcPr>
            <w:tcW w:w="83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 Pedro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mar-24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Hidro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Pasada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Región de los Ríos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33C30" w:rsidRDefault="00C33C30" w:rsidP="00C33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 Los Ciruelos</w:t>
            </w:r>
          </w:p>
        </w:tc>
      </w:tr>
    </w:tbl>
    <w:p w:rsidR="002877C7" w:rsidRDefault="002877C7" w:rsidP="00287C7D">
      <w:pPr>
        <w:spacing w:after="200"/>
        <w:contextualSpacing/>
        <w:rPr>
          <w:rFonts w:ascii="Verdana" w:hAnsi="Verdana"/>
          <w:b/>
          <w:sz w:val="22"/>
          <w:szCs w:val="22"/>
        </w:rPr>
      </w:pPr>
    </w:p>
    <w:p w:rsidR="002877C7" w:rsidRDefault="002877C7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:rsidR="00B72BD5" w:rsidRPr="00FD0E81" w:rsidRDefault="00B72BD5" w:rsidP="00287C7D">
      <w:pPr>
        <w:spacing w:after="200"/>
        <w:contextualSpacing/>
        <w:rPr>
          <w:rFonts w:ascii="Verdana" w:hAnsi="Verdana"/>
          <w:b/>
          <w:sz w:val="22"/>
          <w:szCs w:val="22"/>
        </w:rPr>
      </w:pPr>
      <w:r w:rsidRPr="00FD0E81">
        <w:rPr>
          <w:rFonts w:ascii="Verdana" w:hAnsi="Verdana"/>
          <w:b/>
          <w:sz w:val="22"/>
          <w:szCs w:val="22"/>
        </w:rPr>
        <w:t>Proyectos de transmisión en construcción</w:t>
      </w:r>
    </w:p>
    <w:p w:rsidR="0004443D" w:rsidRPr="002137EF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:rsidR="0040559A" w:rsidRDefault="0040559A" w:rsidP="00287C7D">
      <w:pPr>
        <w:contextualSpacing/>
        <w:rPr>
          <w:rFonts w:ascii="Verdana" w:hAnsi="Verdana"/>
          <w:b/>
          <w:sz w:val="20"/>
          <w:szCs w:val="20"/>
        </w:rPr>
      </w:pPr>
      <w:r w:rsidRPr="0040559A">
        <w:rPr>
          <w:rFonts w:ascii="Verdana" w:hAnsi="Verdana"/>
          <w:b/>
          <w:sz w:val="20"/>
          <w:szCs w:val="20"/>
        </w:rPr>
        <w:t xml:space="preserve">Proyectos de obras nuevas </w:t>
      </w:r>
      <w:r w:rsidR="00115DD6">
        <w:rPr>
          <w:rFonts w:ascii="Verdana" w:hAnsi="Verdana"/>
          <w:b/>
          <w:sz w:val="20"/>
          <w:szCs w:val="20"/>
        </w:rPr>
        <w:t>del</w:t>
      </w:r>
      <w:r w:rsidR="006A2681">
        <w:rPr>
          <w:rFonts w:ascii="Verdana" w:hAnsi="Verdana"/>
          <w:b/>
          <w:sz w:val="20"/>
          <w:szCs w:val="20"/>
        </w:rPr>
        <w:t xml:space="preserve"> Sistema</w:t>
      </w:r>
      <w:r w:rsidRPr="0040559A">
        <w:rPr>
          <w:rFonts w:ascii="Verdana" w:hAnsi="Verdana"/>
          <w:b/>
          <w:sz w:val="20"/>
          <w:szCs w:val="20"/>
        </w:rPr>
        <w:t xml:space="preserve"> de Transmisión Nacional</w:t>
      </w:r>
      <w:r>
        <w:rPr>
          <w:rFonts w:ascii="Verdana" w:hAnsi="Verdana"/>
          <w:b/>
          <w:sz w:val="20"/>
          <w:szCs w:val="20"/>
        </w:rPr>
        <w:t xml:space="preserve">: </w:t>
      </w:r>
    </w:p>
    <w:p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Listaclara-nfasis11"/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444"/>
        <w:gridCol w:w="1518"/>
        <w:gridCol w:w="1017"/>
        <w:gridCol w:w="1849"/>
      </w:tblGrid>
      <w:tr w:rsidR="00683E05" w:rsidRPr="00B21F1D" w:rsidTr="003E1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B72BD5" w:rsidRPr="00B21F1D" w:rsidRDefault="00B72BD5" w:rsidP="00287C7D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860" w:type="pct"/>
            <w:vAlign w:val="center"/>
          </w:tcPr>
          <w:p w:rsidR="00B72BD5" w:rsidRPr="00B21F1D" w:rsidRDefault="00B72BD5" w:rsidP="00AF415A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 w:rsidR="00AF415A"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576" w:type="pct"/>
            <w:vAlign w:val="center"/>
          </w:tcPr>
          <w:p w:rsidR="00B72BD5" w:rsidRPr="00B21F1D" w:rsidRDefault="00B72BD5" w:rsidP="009C3C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entrada en operación</w:t>
            </w:r>
            <w:r w:rsidR="00F45028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según Decreto</w:t>
            </w:r>
          </w:p>
        </w:tc>
        <w:tc>
          <w:tcPr>
            <w:tcW w:w="1047" w:type="pct"/>
            <w:vAlign w:val="center"/>
          </w:tcPr>
          <w:p w:rsidR="00B72BD5" w:rsidRPr="00B21F1D" w:rsidRDefault="00B72BD5" w:rsidP="00535A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3E1F75" w:rsidRPr="0040559A" w:rsidTr="00D2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Pan de Azúcar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86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109/2012</w:t>
            </w:r>
          </w:p>
        </w:tc>
        <w:tc>
          <w:tcPr>
            <w:tcW w:w="576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ene-18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3E1F75" w:rsidRPr="0040559A" w:rsidTr="00D22FC4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A. Melipilla – Rapel</w:t>
            </w:r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E1F75" w:rsidRPr="0040559A" w:rsidTr="00D2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 Aguirre – A. Melipilla, con un circuito tendido</w:t>
            </w:r>
          </w:p>
        </w:tc>
        <w:tc>
          <w:tcPr>
            <w:tcW w:w="86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576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E1F75" w:rsidRPr="0040559A" w:rsidTr="00D22FC4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Subestación Seccionadora Nueva Pozo Almonte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3E1F75" w:rsidRPr="0040559A" w:rsidTr="00D2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Lampa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40559A" w:rsidTr="00D22FC4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Nueva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1500 MW entre SE Los Changos y SE Nueva Crucero Encuentro, Bancos de Autotransformadores 2x750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SE Nueva Crucero Encuentro, Banco de Autotransformadores 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SE Los Changos</w:t>
            </w:r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3E1F75" w:rsidRPr="0040559A" w:rsidTr="00D2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Banco de Autotransformadores 1x750 MVA 500/220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S/E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S/E Nueva Pan de Azúcar</w:t>
            </w:r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3E1F75" w:rsidRPr="0040559A" w:rsidTr="00D22FC4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Pichirropulli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Nueva Puerto Montt, energizada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3E1F75" w:rsidRPr="0040559A" w:rsidTr="00D2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Pozo Almonte, tendido del primer circuito;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Cóndores, tendido del primer circuito; y 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Pozo Almonte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tendido del primer circuito</w:t>
            </w:r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3E1F75" w:rsidRPr="0040559A" w:rsidTr="00D22FC4">
        <w:trPr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Maitencillo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Punta Colorada - Nueva Pan de Azúcar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2x500 MVA</w:t>
            </w:r>
          </w:p>
        </w:tc>
        <w:tc>
          <w:tcPr>
            <w:tcW w:w="860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576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1047" w:type="pct"/>
            <w:vAlign w:val="center"/>
          </w:tcPr>
          <w:p w:rsid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Saesa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</w:p>
        </w:tc>
      </w:tr>
    </w:tbl>
    <w:p w:rsidR="003C7B11" w:rsidRDefault="003C7B11" w:rsidP="00287C7D">
      <w:pPr>
        <w:contextualSpacing/>
        <w:jc w:val="both"/>
        <w:rPr>
          <w:rFonts w:ascii="Verdana" w:eastAsia="Cambria" w:hAnsi="Verdana" w:cs="Arial"/>
          <w:bCs/>
          <w:sz w:val="18"/>
          <w:szCs w:val="18"/>
        </w:rPr>
      </w:pPr>
    </w:p>
    <w:p w:rsidR="0019686B" w:rsidRDefault="0019686B" w:rsidP="005D2CC3">
      <w:pPr>
        <w:contextualSpacing/>
        <w:rPr>
          <w:rFonts w:ascii="Verdana" w:hAnsi="Verdana"/>
          <w:b/>
          <w:sz w:val="20"/>
          <w:szCs w:val="20"/>
        </w:rPr>
      </w:pPr>
    </w:p>
    <w:p w:rsidR="003C7B11" w:rsidRPr="005D2CC3" w:rsidRDefault="0040559A" w:rsidP="005D2CC3">
      <w:pPr>
        <w:contextualSpacing/>
        <w:rPr>
          <w:rFonts w:ascii="Verdana" w:hAnsi="Verdana"/>
          <w:b/>
          <w:sz w:val="20"/>
          <w:szCs w:val="20"/>
        </w:rPr>
      </w:pPr>
      <w:r w:rsidRPr="003E1F75">
        <w:rPr>
          <w:rFonts w:ascii="Verdana" w:hAnsi="Verdana"/>
          <w:b/>
          <w:sz w:val="20"/>
          <w:szCs w:val="20"/>
        </w:rPr>
        <w:t xml:space="preserve">Proyectos de obras de ampliación </w:t>
      </w:r>
      <w:r w:rsidR="00115DD6">
        <w:rPr>
          <w:rFonts w:ascii="Verdana" w:hAnsi="Verdana"/>
          <w:b/>
          <w:sz w:val="20"/>
          <w:szCs w:val="20"/>
        </w:rPr>
        <w:t>del Sistema</w:t>
      </w:r>
      <w:r w:rsidRPr="003E1F75">
        <w:rPr>
          <w:rFonts w:ascii="Verdana" w:hAnsi="Verdana"/>
          <w:b/>
          <w:sz w:val="20"/>
          <w:szCs w:val="20"/>
        </w:rPr>
        <w:t xml:space="preserve"> de Transmisión Nacional</w:t>
      </w:r>
      <w:r>
        <w:rPr>
          <w:rFonts w:ascii="Verdana" w:hAnsi="Verdana"/>
          <w:b/>
          <w:sz w:val="20"/>
          <w:szCs w:val="20"/>
        </w:rPr>
        <w:t>:</w:t>
      </w:r>
    </w:p>
    <w:p w:rsidR="009D0C39" w:rsidRPr="002137EF" w:rsidRDefault="009D0C39" w:rsidP="00287C7D">
      <w:pPr>
        <w:contextualSpacing/>
        <w:jc w:val="both"/>
        <w:rPr>
          <w:rFonts w:ascii="Verdana" w:eastAsia="Cambria" w:hAnsi="Verdana" w:cs="Arial"/>
          <w:bCs/>
          <w:sz w:val="18"/>
          <w:szCs w:val="18"/>
        </w:rPr>
      </w:pPr>
    </w:p>
    <w:tbl>
      <w:tblPr>
        <w:tblStyle w:val="Listaclara-nfasis11"/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45"/>
        <w:gridCol w:w="1172"/>
        <w:gridCol w:w="1605"/>
        <w:gridCol w:w="1706"/>
      </w:tblGrid>
      <w:tr w:rsidR="00451A9A" w:rsidRPr="00B21F1D" w:rsidTr="0045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B72BD5" w:rsidRPr="00B21F1D" w:rsidRDefault="00B72BD5" w:rsidP="009C3CA5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664" w:type="pct"/>
            <w:vAlign w:val="center"/>
          </w:tcPr>
          <w:p w:rsidR="00B72BD5" w:rsidRPr="00B21F1D" w:rsidRDefault="00B72BD5" w:rsidP="00A7724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909" w:type="pct"/>
            <w:vAlign w:val="center"/>
          </w:tcPr>
          <w:p w:rsidR="00B72BD5" w:rsidRPr="00B21F1D" w:rsidRDefault="00B72BD5" w:rsidP="009C3CA5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Fecha de </w:t>
            </w:r>
            <w:r w:rsidR="00683E05"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entrada en operación </w:t>
            </w: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según Decreto</w:t>
            </w:r>
          </w:p>
        </w:tc>
        <w:tc>
          <w:tcPr>
            <w:tcW w:w="966" w:type="pct"/>
            <w:vAlign w:val="center"/>
          </w:tcPr>
          <w:p w:rsidR="00B72BD5" w:rsidRPr="00B21F1D" w:rsidRDefault="00B72BD5" w:rsidP="00535A9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 paños J3 y J10 en SE Alto Jahuel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feb-18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Cambios de TTCC Líneas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– El Tesoro y El Tesoro – Esperanza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Lagunas – Crucero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SE María Elena</w:t>
            </w:r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Cóndores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Incorporación de paño de Línea 1 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Tarapacá – Cóndores en SE Cóndores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Alto Jahuel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SE Lo Aguirre 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 Seccionadora Nueva Valdivia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SE Seccionadora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Quillagua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 paños J3 y J4 en SE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en SE Diego de Almagro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primer circuito de la línea Pan de Azúcar – Las Palmas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SE La Cebada</w:t>
            </w:r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Los Cururos Ltda.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y Cambio de configuración en SE Maipo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Ampliación y Cambio de configuración en SE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Melipulli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Sistema de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Transmision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del Sur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del segundo circuito de la línea Pan de Azúcar – Las Palmas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 SE Don Goyo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Parque Eólico El Arrayán SpA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en SE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y cambio de configuración en SE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Parinacota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y cambio de configuración en SE Cóndores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E1F75" w:rsidRPr="00B21F1D" w:rsidTr="00D22FC4">
        <w:trPr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en SE Candelaria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Compensación Serie en SE Puente Negro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y cambio de configuración en SE Pozo Almonte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E-CL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conexión de paño de línea 2x220 Crucero – Laberinto: circuito 1 en SE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conexión de paño de línea 2x220 Crucero – Laberinto: circuito 2 en SE Laberinto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Aes Gener S.A.</w:t>
            </w:r>
          </w:p>
        </w:tc>
      </w:tr>
      <w:tr w:rsidR="003E1F75" w:rsidRPr="00B21F1D" w:rsidTr="00451A9A">
        <w:trPr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Seccionamiento de la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Cardones–Carrera Pinto– Diego de Almagro y Cambio de configuración en SE San Andrés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Normalización del paño de línea Encuentro - El Tesoro en S/E Encuentro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3E1F75" w:rsidRPr="00B21F1D" w:rsidTr="00451A9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Extensión líneas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Crucero-Lagunas para reubicación de conexiones desde SE Crucero a SE Nueva Crucero Encuentro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SE Crucero para la reubicación a SE Nueva Crucero Encuentro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SE Nueva Crucero Encuentro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Ciruelos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Proyecto de compensación reactiva en línea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Nueva Pan de Azúcar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Polpaico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Malleco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Ampliación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Duqueco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extensión línea 1x220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Encuentro - El Tesoro para reubicar la conexión desde S/E El Tesoro a S/E Centinela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Algarrobal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S/E Seccionadora EL Rosal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Río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Toltén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Seccionadora Nueva Chuquicamata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Frutillar Norte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Nueva Ancud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Nueva Pan de Azúcar - Punta Sierra - Los Pelambres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, 2x580 MVA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SpA –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III SpA</w:t>
            </w:r>
          </w:p>
        </w:tc>
      </w:tr>
      <w:tr w:rsidR="003E1F75" w:rsidRPr="00B21F1D" w:rsidTr="00451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entre S/E Nueva Chuquicamata - S/E Calama</w:t>
            </w:r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3E1F75" w:rsidRPr="00B21F1D" w:rsidTr="00451A9A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Nueva Puerto Montt - Nueva Ancud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 y Nuevo cruce aéreo 2x500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2x1500 MVA, ambos energizados en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664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909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66" w:type="pct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</w:tbl>
    <w:p w:rsidR="006A2681" w:rsidRDefault="006A2681" w:rsidP="00287C7D">
      <w:pPr>
        <w:contextualSpacing/>
        <w:jc w:val="both"/>
        <w:rPr>
          <w:rFonts w:asciiTheme="minorHAnsi" w:eastAsia="Times New Roman" w:hAnsiTheme="minorHAnsi" w:cstheme="minorHAnsi"/>
          <w:bCs/>
          <w:sz w:val="18"/>
          <w:szCs w:val="18"/>
          <w:lang w:eastAsia="es-CL"/>
        </w:rPr>
      </w:pPr>
    </w:p>
    <w:p w:rsidR="00B72BD5" w:rsidRPr="00027030" w:rsidRDefault="00B72BD5" w:rsidP="00450B47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>Proyectos de</w:t>
      </w:r>
      <w:r w:rsidR="00F74C99">
        <w:rPr>
          <w:rFonts w:ascii="Verdana" w:hAnsi="Verdana"/>
          <w:b/>
          <w:sz w:val="20"/>
          <w:szCs w:val="20"/>
        </w:rPr>
        <w:t xml:space="preserve"> los Sistemas de T</w:t>
      </w:r>
      <w:r>
        <w:rPr>
          <w:rFonts w:ascii="Verdana" w:hAnsi="Verdana"/>
          <w:b/>
          <w:sz w:val="20"/>
          <w:szCs w:val="20"/>
        </w:rPr>
        <w:t xml:space="preserve">ransmisión </w:t>
      </w:r>
      <w:r w:rsidR="00F74C99">
        <w:rPr>
          <w:rFonts w:ascii="Verdana" w:hAnsi="Verdana"/>
          <w:b/>
          <w:sz w:val="20"/>
          <w:szCs w:val="20"/>
        </w:rPr>
        <w:t>Zonal y D</w:t>
      </w:r>
      <w:r>
        <w:rPr>
          <w:rFonts w:ascii="Verdana" w:hAnsi="Verdana"/>
          <w:b/>
          <w:sz w:val="20"/>
          <w:szCs w:val="20"/>
        </w:rPr>
        <w:t>edicados:</w:t>
      </w:r>
    </w:p>
    <w:tbl>
      <w:tblPr>
        <w:tblStyle w:val="Listaclara-nfasis11"/>
        <w:tblW w:w="4971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807"/>
        <w:gridCol w:w="2160"/>
        <w:gridCol w:w="8"/>
        <w:gridCol w:w="1345"/>
        <w:gridCol w:w="8"/>
        <w:gridCol w:w="1227"/>
        <w:gridCol w:w="7"/>
        <w:gridCol w:w="786"/>
        <w:gridCol w:w="7"/>
        <w:gridCol w:w="1422"/>
      </w:tblGrid>
      <w:tr w:rsidR="00ED6700" w:rsidRPr="00B21F1D" w:rsidTr="00BB6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vAlign w:val="center"/>
            <w:hideMark/>
          </w:tcPr>
          <w:p w:rsidR="00B62EE8" w:rsidRPr="00B21F1D" w:rsidRDefault="00B62EE8" w:rsidP="00B62EE8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1231" w:type="pct"/>
            <w:vAlign w:val="center"/>
            <w:hideMark/>
          </w:tcPr>
          <w:p w:rsidR="00B62EE8" w:rsidRPr="00B21F1D" w:rsidRDefault="00B62EE8" w:rsidP="00B62EE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771" w:type="pct"/>
            <w:gridSpan w:val="2"/>
            <w:vAlign w:val="center"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703" w:type="pct"/>
            <w:gridSpan w:val="2"/>
            <w:vAlign w:val="center"/>
            <w:hideMark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52" w:type="pct"/>
            <w:gridSpan w:val="2"/>
            <w:vAlign w:val="center"/>
            <w:hideMark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</w:t>
            </w:r>
            <w:proofErr w:type="spellStart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kV</w:t>
            </w:r>
            <w:proofErr w:type="spellEnd"/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]</w:t>
            </w:r>
          </w:p>
        </w:tc>
        <w:tc>
          <w:tcPr>
            <w:tcW w:w="814" w:type="pct"/>
            <w:gridSpan w:val="2"/>
            <w:vAlign w:val="center"/>
            <w:hideMark/>
          </w:tcPr>
          <w:p w:rsidR="00B62EE8" w:rsidRPr="00B21F1D" w:rsidRDefault="00B62EE8" w:rsidP="00B62EE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</w:p>
        </w:tc>
      </w:tr>
      <w:tr w:rsidR="00FA7DEB" w:rsidRPr="00B21F1D" w:rsidTr="00BB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110kV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Correntoso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Copihues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de transmisión de 110kV y de 7,12 km de longitud que conecta el proyecto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Hidropalmar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a la S/E Copihues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7DEB" w:rsidRPr="00B21F1D" w:rsidTr="00BB6EE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Luisa, que se conecta a la LT 1X154kV Los Ángeles-Santa Fe que reemplazará al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-Off Santa Luisa, existente en el lugar del proyecto. Esta instalación es del tipo patio abierto y está conformada por 3 paños de línea que darán continuidad a la LT Los Ángeles Santa-Fe individualizada anteriormente y permitirá el cambio de conexión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Tap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-Off del Parque Eólico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Cuel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(actualmente en servicio).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7DEB" w:rsidRPr="00B21F1D" w:rsidTr="00BB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Planta Flotación Escoria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Infraestructura Eléctrica para Planta de tratamientos de escorias DET, proyecto para dar cumplimiento al DS 28.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FA7DEB" w:rsidRPr="00B21F1D" w:rsidTr="00BB6EE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 San Simón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seccionadora en línea Crucero Lagunas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7DEB" w:rsidRPr="00B21F1D" w:rsidTr="00BB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del terminal marítimo Quintero, que a su vez está conectada a través de un cable subterráneo a la SE Ventanas. La subestación abastece el consumo del terminal cuya potencia nominal será 12 MW y potencia neta 6 MW. Considera un transformador de 110/12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líneas para conectar la SE GNL Quintero con la SE Ventanas.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FA7DEB" w:rsidRPr="00B21F1D" w:rsidTr="00BB6EE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F7237A" w:rsidRPr="00ED6700" w:rsidRDefault="00F7237A" w:rsidP="00FA7DE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Growth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Options</w:t>
            </w:r>
            <w:proofErr w:type="spellEnd"/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F7237A" w:rsidRPr="00ED6700" w:rsidRDefault="00F7237A" w:rsidP="00FA7DE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S/E Seccionadora en Línea 220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Encuentro-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4,5 Km de actual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, capacidad instalada de 300 MVA (Dos Transformadores de 150 MVA). Proyecto tiene 2 TIE-IN uno en Julio 2018 y otro en marzo de 2019.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Minera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F7237A" w:rsidRPr="00ED6700" w:rsidRDefault="00F7237A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FA7DEB" w:rsidRPr="00B21F1D" w:rsidTr="00BB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Conexión Definitiva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, Línea Bureo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Conexión definitiva 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conectándose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220kV a través de Línea 220kV Bureo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Renaico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FA7DEB" w:rsidRPr="00B21F1D" w:rsidTr="00BB6EE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220kV San Gabriel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  <w:proofErr w:type="spellEnd"/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Línea de Transmisión 220kV y 28 km de longitud que conecta el parque eólico San Gabriel a la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Mulchen</w:t>
            </w:r>
            <w:proofErr w:type="spellEnd"/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Transmisión SpA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ED6700" w:rsidRPr="00B21F1D" w:rsidTr="00BB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1231" w:type="pct"/>
            <w:vAlign w:val="center"/>
          </w:tcPr>
          <w:p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- SE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línea Ministro Hales - SE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SE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</w:p>
        </w:tc>
        <w:tc>
          <w:tcPr>
            <w:tcW w:w="771" w:type="pct"/>
            <w:gridSpan w:val="2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703" w:type="pct"/>
            <w:gridSpan w:val="2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52" w:type="pct"/>
            <w:gridSpan w:val="2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FA7DEB" w:rsidRPr="00B21F1D" w:rsidTr="00BB6EE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SE Los Libertadores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Datacenter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. Conexión en derivación de la línea 2x110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Cerro Navia Las Vegas. 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Inversiones y Servicios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Dataluna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Ltda.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FA7DEB" w:rsidRPr="00B21F1D" w:rsidTr="00BB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EWSE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Instalación de transformadores 220/6,99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de 27/36 MVA en SSEE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220/13,8kV y potencia 20/26,7/33,3 MVA por uno de tres bobinados de tensión 220/13,8/6,9 y potencia 80/44/36 MVA.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FA7DEB" w:rsidRPr="00B21F1D" w:rsidTr="00BB6EE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Planta desalinizadora y acueducto de 154 km de longitud. Infraestructura eléctrica: subestación Desalinizadora y Bombeo Nº 1; subestación Bombeo Nº 2; subestación Bombeo Nº 3 y líneas de transmisión en 66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SpA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ED6700" w:rsidRPr="00ED6700" w:rsidRDefault="00ED6700" w:rsidP="00ED670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FA7DEB" w:rsidRPr="00B21F1D" w:rsidTr="00BB6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AE7EA7" w:rsidRPr="00ED6700" w:rsidRDefault="00AE7EA7" w:rsidP="00FA7DEB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 Pan de Azúcar</w:t>
            </w:r>
          </w:p>
        </w:tc>
        <w:tc>
          <w:tcPr>
            <w:tcW w:w="1231" w:type="pct"/>
            <w:shd w:val="clear" w:color="auto" w:fill="FFFFFF" w:themeFill="background1"/>
            <w:vAlign w:val="center"/>
          </w:tcPr>
          <w:p w:rsidR="00AE7EA7" w:rsidRPr="00ED6700" w:rsidRDefault="00AE7EA7" w:rsidP="00FA7DE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220/110kV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2" w:type="pct"/>
            <w:gridSpan w:val="2"/>
            <w:shd w:val="clear" w:color="auto" w:fill="FFFFFF" w:themeFill="background1"/>
            <w:noWrap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14" w:type="pct"/>
            <w:gridSpan w:val="2"/>
            <w:shd w:val="clear" w:color="auto" w:fill="FFFFFF" w:themeFill="background1"/>
            <w:noWrap/>
            <w:vAlign w:val="center"/>
          </w:tcPr>
          <w:p w:rsidR="00AE7EA7" w:rsidRPr="00ED6700" w:rsidRDefault="00AE7EA7" w:rsidP="00FA7DE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FA7DEB" w:rsidRPr="00B21F1D" w:rsidTr="00BB6EE2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pct"/>
            <w:shd w:val="clear" w:color="auto" w:fill="FFFFFF" w:themeFill="background1"/>
            <w:vAlign w:val="center"/>
          </w:tcPr>
          <w:p w:rsidR="00FA7DEB" w:rsidRPr="00B72BD5" w:rsidRDefault="00FA7DEB" w:rsidP="00FA7DEB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1235" w:type="pct"/>
            <w:gridSpan w:val="2"/>
            <w:shd w:val="clear" w:color="auto" w:fill="FFFFFF" w:themeFill="background1"/>
            <w:vAlign w:val="center"/>
          </w:tcPr>
          <w:p w:rsidR="00FA7DEB" w:rsidRPr="00B72BD5" w:rsidRDefault="00FA7DEB" w:rsidP="00FA7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SE Alto Maipo</w:t>
            </w:r>
          </w:p>
        </w:tc>
        <w:tc>
          <w:tcPr>
            <w:tcW w:w="771" w:type="pct"/>
            <w:gridSpan w:val="2"/>
            <w:shd w:val="clear" w:color="auto" w:fill="FFFFFF" w:themeFill="background1"/>
            <w:vAlign w:val="center"/>
          </w:tcPr>
          <w:p w:rsidR="00FA7DEB" w:rsidRPr="00B72BD5" w:rsidRDefault="00FA7DEB" w:rsidP="00FA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390EA9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Gener S.A.</w:t>
            </w:r>
          </w:p>
        </w:tc>
        <w:tc>
          <w:tcPr>
            <w:tcW w:w="703" w:type="pct"/>
            <w:gridSpan w:val="2"/>
            <w:shd w:val="clear" w:color="auto" w:fill="FFFFFF" w:themeFill="background1"/>
            <w:vAlign w:val="center"/>
          </w:tcPr>
          <w:p w:rsidR="00FA7DEB" w:rsidRPr="00ED6700" w:rsidRDefault="00FA7DEB" w:rsidP="00FA7DE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51" w:type="pct"/>
            <w:gridSpan w:val="2"/>
            <w:shd w:val="clear" w:color="auto" w:fill="FFFFFF" w:themeFill="background1"/>
            <w:noWrap/>
            <w:vAlign w:val="center"/>
          </w:tcPr>
          <w:p w:rsidR="00FA7DEB" w:rsidRPr="00B72BD5" w:rsidRDefault="00FA7DEB" w:rsidP="00FA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810" w:type="pct"/>
            <w:shd w:val="clear" w:color="auto" w:fill="FFFFFF" w:themeFill="background1"/>
            <w:noWrap/>
            <w:vAlign w:val="center"/>
          </w:tcPr>
          <w:p w:rsidR="00FA7DEB" w:rsidRPr="00B72BD5" w:rsidRDefault="00FA7DEB" w:rsidP="00FA7D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DE318B" w:rsidRPr="005F2A4A" w:rsidRDefault="00DE318B" w:rsidP="00287C7D">
      <w:pPr>
        <w:pStyle w:val="Prrafodelista"/>
        <w:ind w:left="644"/>
        <w:jc w:val="both"/>
        <w:rPr>
          <w:rFonts w:ascii="Verdana" w:eastAsia="Cambria" w:hAnsi="Verdana" w:cs="Arial"/>
          <w:sz w:val="20"/>
          <w:szCs w:val="21"/>
        </w:rPr>
      </w:pPr>
    </w:p>
    <w:p w:rsidR="00027030" w:rsidRDefault="00027030" w:rsidP="00287C7D">
      <w:pPr>
        <w:contextualSpacing/>
        <w:rPr>
          <w:rFonts w:ascii="Verdana" w:hAnsi="Verdana"/>
          <w:b/>
          <w:sz w:val="20"/>
          <w:szCs w:val="20"/>
        </w:rPr>
      </w:pPr>
    </w:p>
    <w:p w:rsidR="00E636A3" w:rsidRDefault="00E449E3" w:rsidP="00D25C62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Proyectos de los Sistemas de Transmisión Zonal </w:t>
      </w:r>
      <w:r w:rsidRPr="00E449E3">
        <w:rPr>
          <w:rFonts w:ascii="Verdana" w:hAnsi="Verdana"/>
          <w:b/>
          <w:sz w:val="20"/>
          <w:szCs w:val="20"/>
        </w:rPr>
        <w:t>de ejecución obligatoria</w:t>
      </w:r>
      <w:r w:rsidR="00E85E08">
        <w:rPr>
          <w:rFonts w:ascii="Verdana" w:hAnsi="Verdana"/>
          <w:b/>
          <w:sz w:val="20"/>
          <w:szCs w:val="20"/>
        </w:rPr>
        <w:t xml:space="preserve">, </w:t>
      </w:r>
      <w:r w:rsidR="00E85E08" w:rsidRPr="00E85E08">
        <w:rPr>
          <w:rFonts w:ascii="Verdana" w:hAnsi="Verdana"/>
          <w:b/>
          <w:sz w:val="20"/>
          <w:szCs w:val="20"/>
        </w:rPr>
        <w:t>en constr</w:t>
      </w:r>
      <w:r w:rsidR="00E85E08">
        <w:rPr>
          <w:rFonts w:ascii="Verdana" w:hAnsi="Verdana"/>
          <w:b/>
          <w:sz w:val="20"/>
          <w:szCs w:val="20"/>
        </w:rPr>
        <w:t>ucción al 31 de octubre de 2016,</w:t>
      </w:r>
      <w:r>
        <w:rPr>
          <w:rFonts w:ascii="Verdana" w:hAnsi="Verdana"/>
          <w:b/>
          <w:sz w:val="20"/>
          <w:szCs w:val="20"/>
        </w:rPr>
        <w:t xml:space="preserve"> por </w:t>
      </w:r>
      <w:r w:rsidR="007F093D">
        <w:rPr>
          <w:rFonts w:ascii="Verdana" w:hAnsi="Verdana"/>
          <w:b/>
          <w:sz w:val="20"/>
          <w:szCs w:val="20"/>
        </w:rPr>
        <w:t xml:space="preserve">artículo 1° de </w:t>
      </w:r>
      <w:r>
        <w:rPr>
          <w:rFonts w:ascii="Verdana" w:hAnsi="Verdana"/>
          <w:b/>
          <w:sz w:val="20"/>
          <w:szCs w:val="20"/>
        </w:rPr>
        <w:t>Decreto Exento N°</w:t>
      </w:r>
      <w:r w:rsidR="00081DD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418/2017:</w:t>
      </w:r>
    </w:p>
    <w:p w:rsidR="00E449E3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p w:rsidR="00BB6EE2" w:rsidRPr="00FD0E81" w:rsidRDefault="00BB6EE2" w:rsidP="00287C7D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tbl>
      <w:tblPr>
        <w:tblStyle w:val="Listaclara-nfasis11"/>
        <w:tblW w:w="496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178"/>
        <w:gridCol w:w="1369"/>
        <w:gridCol w:w="2208"/>
      </w:tblGrid>
      <w:tr w:rsidR="009F0142" w:rsidRPr="003E1F75" w:rsidTr="003E1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vAlign w:val="center"/>
          </w:tcPr>
          <w:p w:rsidR="00835947" w:rsidRPr="003E1F75" w:rsidRDefault="00835947" w:rsidP="00287C7D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82" w:type="pct"/>
            <w:vAlign w:val="center"/>
          </w:tcPr>
          <w:p w:rsidR="00835947" w:rsidRPr="003E1F75" w:rsidRDefault="00835947" w:rsidP="009C3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261" w:type="pct"/>
            <w:vAlign w:val="center"/>
          </w:tcPr>
          <w:p w:rsidR="00835947" w:rsidRPr="003E1F75" w:rsidRDefault="00835947" w:rsidP="00287C7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1x154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Empalme Teno – Teno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Angol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dic-18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Lota 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Aumento de capacidad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Villa Alegre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Los Maquis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Apoyo Maule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Frutillar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Río Negro 66/23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10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Los Tilos Bulnes 66/13,8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12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Chivilcán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Las Encinas - Padre Las Casas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Pan de Azúcar – Guayacán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Club Hípico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845E80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La Cisterna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A5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Lebu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Punta Cortés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Punta Cortés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SE Pan de Azúcar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Almendros -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Los Dominicos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tramo de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Teno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Rauquén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Chirre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16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2x90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Padre Hurtado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Línea 1x110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Santa Marta - Padre Hurtado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Norte 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y 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Horcones - Tres Pinos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Graneros – Graneros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Loncoche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Santa Rosa Sur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Rancagua – Alameda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Placilla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Nancagua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Sangra 66/23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 xml:space="preserve">Aumento de capacidad tramo de línea 1x110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Choapa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2x110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Tap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110/12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30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Nueva S/E Tap Off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Mayaca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 xml:space="preserve"> 110 kV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Puerto Montt 220/23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60 MVA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Llanquihue 220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Fátima - Isla de Maipo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3E1F75" w:rsidRPr="003E1F75" w:rsidTr="003E1F75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línea 2x66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Llollelhue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 La Unión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3E1F75" w:rsidRPr="003E1F75" w:rsidTr="003E1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pct"/>
            <w:shd w:val="clear" w:color="auto" w:fill="auto"/>
            <w:vAlign w:val="center"/>
          </w:tcPr>
          <w:p w:rsidR="003E1F75" w:rsidRPr="003E1F75" w:rsidRDefault="003E1F75" w:rsidP="003E1F75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línea 1x66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San Fernando – Placilla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E1F75" w:rsidRPr="003E1F75" w:rsidRDefault="003E1F75" w:rsidP="003E1F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:rsidR="00845E80" w:rsidRDefault="00845E80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:rsidR="007F093D" w:rsidRDefault="007F093D" w:rsidP="00D25C62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Proyectos de</w:t>
      </w:r>
      <w:r w:rsidR="009F02A4">
        <w:rPr>
          <w:rFonts w:ascii="Verdana" w:hAnsi="Verdana"/>
          <w:b/>
          <w:sz w:val="20"/>
          <w:szCs w:val="20"/>
        </w:rPr>
        <w:t xml:space="preserve"> obras de</w:t>
      </w:r>
      <w:r>
        <w:rPr>
          <w:rFonts w:ascii="Verdana" w:hAnsi="Verdana"/>
          <w:b/>
          <w:sz w:val="20"/>
          <w:szCs w:val="20"/>
        </w:rPr>
        <w:t xml:space="preserve"> ampliación de los Sistemas de Transmisión Zonal por artículo 2° de Decreto Exento N° 418/2017:</w:t>
      </w:r>
    </w:p>
    <w:p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20"/>
        <w:gridCol w:w="1382"/>
        <w:gridCol w:w="2226"/>
      </w:tblGrid>
      <w:tr w:rsidR="009F02A4" w:rsidRPr="009F02A4" w:rsidTr="00494F5E">
        <w:trPr>
          <w:tblHeader/>
        </w:trPr>
        <w:tc>
          <w:tcPr>
            <w:tcW w:w="2956" w:type="pct"/>
            <w:shd w:val="clear" w:color="auto" w:fill="4F81BD" w:themeFill="accent1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83" w:type="pct"/>
            <w:shd w:val="clear" w:color="auto" w:fill="4F81BD" w:themeFill="accent1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 w:rsid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261" w:type="pct"/>
            <w:shd w:val="clear" w:color="auto" w:fill="4F81BD" w:themeFill="accent1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Combarbalá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Bosquemar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BE050F" w:rsidTr="00494F5E">
        <w:tc>
          <w:tcPr>
            <w:tcW w:w="2956" w:type="pct"/>
            <w:vAlign w:val="center"/>
          </w:tcPr>
          <w:p w:rsidR="00313BA1" w:rsidRPr="00BE050F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Parinacota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 w:rsidR="00BD4D9B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"/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BE050F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Cóndores</w:t>
            </w:r>
          </w:p>
        </w:tc>
        <w:tc>
          <w:tcPr>
            <w:tcW w:w="783" w:type="pct"/>
            <w:vAlign w:val="center"/>
          </w:tcPr>
          <w:p w:rsidR="00313BA1" w:rsidRPr="00BE050F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BE050F" w:rsidRDefault="00313BA1" w:rsidP="00027030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 w:rsidR="00027030"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2"/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Linares Norte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Quiani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Alcones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Copayapu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Línea 1X110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Maitencillo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Algarrobo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Doble Barra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Tap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Algarrobo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Agua Santa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Chiguayante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Línea 2X154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Alto Jahuel – Tinguiririca en S/E Punta de Cortés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Aumento de Capacidad de Transmisión en Línea 2X66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Maule – Talca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 Energía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Paños de Conexión de Línea 2X110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Las Vegas – Cerro Navia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AES Gener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Modificación de Conexión de Paños de Transformación “Tr5” Y Un Nuevo Banco en Nuevo Patio “GIS”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S/E Cerro Navia 110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Energía S.A.</w:t>
            </w:r>
          </w:p>
        </w:tc>
      </w:tr>
      <w:tr w:rsidR="00313BA1" w:rsidRPr="009F02A4" w:rsidTr="00494F5E">
        <w:tc>
          <w:tcPr>
            <w:tcW w:w="2956" w:type="pct"/>
            <w:vAlign w:val="center"/>
          </w:tcPr>
          <w:p w:rsidR="00313BA1" w:rsidRPr="009F02A4" w:rsidRDefault="00313BA1" w:rsidP="009F02A4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Itahue</w:t>
            </w:r>
            <w:proofErr w:type="spellEnd"/>
          </w:p>
        </w:tc>
        <w:tc>
          <w:tcPr>
            <w:tcW w:w="783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261" w:type="pct"/>
            <w:vAlign w:val="center"/>
          </w:tcPr>
          <w:p w:rsidR="00313BA1" w:rsidRPr="009F02A4" w:rsidRDefault="00313BA1" w:rsidP="009F02A4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</w:tbl>
    <w:p w:rsidR="00313BA1" w:rsidRDefault="00313BA1" w:rsidP="007F093D">
      <w:pPr>
        <w:contextualSpacing/>
        <w:rPr>
          <w:rFonts w:ascii="Verdana" w:hAnsi="Verdana"/>
          <w:b/>
          <w:sz w:val="20"/>
          <w:szCs w:val="20"/>
        </w:rPr>
      </w:pPr>
    </w:p>
    <w:p w:rsidR="007F093D" w:rsidRDefault="007F093D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:rsidR="007F093D" w:rsidRDefault="0095179F" w:rsidP="0045100D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9F02A4">
        <w:rPr>
          <w:rFonts w:ascii="Verdana" w:hAnsi="Verdana"/>
          <w:b/>
          <w:sz w:val="20"/>
          <w:szCs w:val="20"/>
        </w:rPr>
        <w:lastRenderedPageBreak/>
        <w:t>Proyectos de obras nuevas de los Sistemas de Transmisión Zonal por artículo 3° de Decreto Exento N° 418/2017:</w:t>
      </w:r>
    </w:p>
    <w:p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263"/>
        <w:gridCol w:w="1395"/>
        <w:gridCol w:w="2170"/>
      </w:tblGrid>
      <w:tr w:rsidR="009F02A4" w:rsidRPr="005F712F" w:rsidTr="00494F5E">
        <w:trPr>
          <w:tblHeader/>
        </w:trPr>
        <w:tc>
          <w:tcPr>
            <w:tcW w:w="2981" w:type="pct"/>
            <w:shd w:val="clear" w:color="auto" w:fill="4F81BD" w:themeFill="accent1"/>
            <w:vAlign w:val="center"/>
          </w:tcPr>
          <w:p w:rsidR="009F02A4" w:rsidRPr="005F712F" w:rsidRDefault="009F02A4" w:rsidP="005F712F">
            <w:pPr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90" w:type="pct"/>
            <w:shd w:val="clear" w:color="auto" w:fill="4F81BD" w:themeFill="accent1"/>
            <w:vAlign w:val="center"/>
          </w:tcPr>
          <w:p w:rsidR="009F02A4" w:rsidRPr="005F712F" w:rsidRDefault="009F02A4" w:rsidP="005F712F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229" w:type="pct"/>
            <w:shd w:val="clear" w:color="auto" w:fill="4F81BD" w:themeFill="accent1"/>
            <w:vAlign w:val="center"/>
          </w:tcPr>
          <w:p w:rsidR="009F02A4" w:rsidRPr="005F712F" w:rsidRDefault="009F02A4" w:rsidP="005F712F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oct-20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Guardiamarina 110/23–13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Panquehue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110/13,8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Chilquinta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Lastarria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Guindo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Enlace Imperial 66/23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Río Aconcagua 220/110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Valdivia – Picarte, Tendido del Primer Circuito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La Pólvora 220/110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Seccionadora Nueva San Rafael 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Los Varones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Los Varones – El Avellano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Itahue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Mataquito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Seccionadora Hualqui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Mataquito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Construcción Bypass 2X110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San Rafael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Metrenco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Enlace Imperial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Casablanca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Alto Melipilla – Nueva Casablanca – La Pólvora – Agua Santa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 Chile-España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2X220 Mataquito –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Nueva Cauquenes –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Hualqui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Nirivilo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Nueva Cauquenes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S/E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220/66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Parral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Nueva Cauquenes – Cauquenes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Línea 2X66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Dichato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– Tomé</w:t>
            </w:r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  <w:tr w:rsidR="005F712F" w:rsidRPr="005F712F" w:rsidTr="00494F5E">
        <w:tc>
          <w:tcPr>
            <w:tcW w:w="2981" w:type="pct"/>
            <w:vAlign w:val="center"/>
          </w:tcPr>
          <w:p w:rsidR="005F712F" w:rsidRPr="005F712F" w:rsidRDefault="005F712F" w:rsidP="005F712F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Nueva S/E Pueblo Seco 154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790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229" w:type="pct"/>
            <w:vAlign w:val="center"/>
          </w:tcPr>
          <w:p w:rsidR="005F712F" w:rsidRPr="005F712F" w:rsidRDefault="005F712F" w:rsidP="005F712F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Consorcio Celeo Redes</w:t>
            </w:r>
          </w:p>
        </w:tc>
      </w:tr>
    </w:tbl>
    <w:p w:rsidR="00325C20" w:rsidRDefault="00325C20" w:rsidP="00287C7D">
      <w:pPr>
        <w:jc w:val="both"/>
        <w:rPr>
          <w:rFonts w:ascii="Verdana" w:hAnsi="Verdana"/>
          <w:b/>
          <w:sz w:val="22"/>
          <w:szCs w:val="22"/>
        </w:rPr>
      </w:pPr>
    </w:p>
    <w:p w:rsidR="0095179F" w:rsidRDefault="0095179F" w:rsidP="00287C7D">
      <w:pPr>
        <w:jc w:val="both"/>
        <w:rPr>
          <w:rFonts w:ascii="Verdana" w:hAnsi="Verdana"/>
          <w:b/>
          <w:sz w:val="22"/>
          <w:szCs w:val="22"/>
        </w:rPr>
      </w:pPr>
    </w:p>
    <w:p w:rsidR="0095179F" w:rsidRDefault="0095179F" w:rsidP="00287C7D">
      <w:pPr>
        <w:jc w:val="both"/>
        <w:rPr>
          <w:rFonts w:ascii="Verdana" w:hAnsi="Verdana"/>
          <w:b/>
          <w:sz w:val="22"/>
          <w:szCs w:val="22"/>
        </w:rPr>
      </w:pPr>
    </w:p>
    <w:p w:rsidR="0095179F" w:rsidRDefault="0095179F" w:rsidP="00287C7D">
      <w:pPr>
        <w:jc w:val="both"/>
        <w:rPr>
          <w:rFonts w:ascii="Verdana" w:hAnsi="Verdana"/>
          <w:b/>
          <w:sz w:val="22"/>
          <w:szCs w:val="22"/>
        </w:rPr>
      </w:pPr>
    </w:p>
    <w:p w:rsidR="0095179F" w:rsidRDefault="0095179F" w:rsidP="00287C7D">
      <w:pPr>
        <w:jc w:val="both"/>
        <w:rPr>
          <w:rFonts w:ascii="Verdana" w:hAnsi="Verdana"/>
          <w:b/>
          <w:sz w:val="22"/>
          <w:szCs w:val="22"/>
        </w:rPr>
      </w:pPr>
    </w:p>
    <w:p w:rsidR="0095179F" w:rsidRDefault="0095179F" w:rsidP="00287C7D">
      <w:pPr>
        <w:jc w:val="both"/>
        <w:rPr>
          <w:rFonts w:ascii="Verdana" w:hAnsi="Verdana"/>
          <w:b/>
          <w:sz w:val="22"/>
          <w:szCs w:val="22"/>
        </w:rPr>
      </w:pPr>
    </w:p>
    <w:p w:rsidR="0095179F" w:rsidRDefault="0095179F" w:rsidP="00287C7D">
      <w:pPr>
        <w:jc w:val="both"/>
        <w:rPr>
          <w:rFonts w:ascii="Verdana" w:hAnsi="Verdana"/>
          <w:b/>
          <w:sz w:val="22"/>
          <w:szCs w:val="22"/>
        </w:rPr>
      </w:pPr>
      <w:bookmarkStart w:id="0" w:name="_GoBack"/>
    </w:p>
    <w:bookmarkEnd w:id="0"/>
    <w:p w:rsidR="00AE528F" w:rsidRPr="00D25C62" w:rsidRDefault="00AE528F" w:rsidP="00287C7D">
      <w:pPr>
        <w:jc w:val="both"/>
        <w:rPr>
          <w:rFonts w:ascii="Verdana" w:hAnsi="Verdana"/>
          <w:b/>
          <w:sz w:val="20"/>
          <w:szCs w:val="20"/>
        </w:rPr>
      </w:pPr>
      <w:r w:rsidRPr="00D25C62">
        <w:rPr>
          <w:rFonts w:ascii="Verdana" w:hAnsi="Verdana"/>
          <w:b/>
          <w:sz w:val="20"/>
          <w:szCs w:val="20"/>
        </w:rPr>
        <w:t>Proyectos autorizados de acuerdo al artículo 102° de la Ley</w:t>
      </w:r>
      <w:r w:rsidR="00BF0EA6">
        <w:rPr>
          <w:rFonts w:ascii="Verdana" w:hAnsi="Verdana"/>
          <w:b/>
          <w:sz w:val="20"/>
          <w:szCs w:val="20"/>
        </w:rPr>
        <w:t>:</w:t>
      </w:r>
    </w:p>
    <w:p w:rsidR="00B62EE8" w:rsidRPr="00FD0E81" w:rsidRDefault="00B62EE8" w:rsidP="00287C7D">
      <w:pPr>
        <w:jc w:val="both"/>
        <w:rPr>
          <w:rFonts w:ascii="Verdana" w:eastAsia="Cambria" w:hAnsi="Verdana" w:cs="Arial"/>
          <w:sz w:val="22"/>
          <w:szCs w:val="22"/>
        </w:rPr>
      </w:pPr>
    </w:p>
    <w:tbl>
      <w:tblPr>
        <w:tblStyle w:val="Listaclara-nfasis11"/>
        <w:tblW w:w="499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777"/>
        <w:gridCol w:w="1879"/>
        <w:gridCol w:w="1122"/>
        <w:gridCol w:w="2029"/>
      </w:tblGrid>
      <w:tr w:rsidR="00FD5478" w:rsidRPr="00B72BD5" w:rsidTr="00EB2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vAlign w:val="center"/>
          </w:tcPr>
          <w:p w:rsidR="00FD5478" w:rsidRPr="00FD5478" w:rsidRDefault="00FD5478" w:rsidP="00287C7D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067" w:type="pct"/>
            <w:vAlign w:val="center"/>
          </w:tcPr>
          <w:p w:rsidR="00FD5478" w:rsidRPr="00FD5478" w:rsidRDefault="00FD5478" w:rsidP="00287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37" w:type="pct"/>
            <w:vAlign w:val="center"/>
          </w:tcPr>
          <w:p w:rsidR="00FD5478" w:rsidRPr="00C625DA" w:rsidRDefault="00FD5478" w:rsidP="00287C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 w:rsidR="00683E0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="00683E05"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según Resolución </w:t>
            </w:r>
          </w:p>
        </w:tc>
        <w:tc>
          <w:tcPr>
            <w:tcW w:w="1152" w:type="pct"/>
            <w:vAlign w:val="center"/>
          </w:tcPr>
          <w:p w:rsidR="00FD5478" w:rsidRPr="00FD5478" w:rsidRDefault="00FD5478" w:rsidP="00287C7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B03A81" w:rsidRPr="00B72BD5" w:rsidTr="00EB2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shd w:val="clear" w:color="auto" w:fill="auto"/>
            <w:vAlign w:val="center"/>
          </w:tcPr>
          <w:p w:rsidR="00B03A81" w:rsidRPr="008E36DE" w:rsidRDefault="00B03A81" w:rsidP="00287C7D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Subestación Seccionadora Línea Ovalle –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Illapel</w:t>
            </w:r>
            <w:proofErr w:type="spellEnd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1x110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067" w:type="pct"/>
            <w:shd w:val="clear" w:color="auto" w:fill="auto"/>
            <w:vAlign w:val="center"/>
          </w:tcPr>
          <w:p w:rsidR="00B03A81" w:rsidRPr="008E36DE" w:rsidRDefault="00B03A81" w:rsidP="00287C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03A81" w:rsidRPr="00EB258C" w:rsidRDefault="00B03A81" w:rsidP="007055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8C">
              <w:rPr>
                <w:rFonts w:ascii="Calibri" w:hAnsi="Calibri" w:cs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B03A81" w:rsidRPr="008E36DE" w:rsidRDefault="00B03A81" w:rsidP="00287C7D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EB258C" w:rsidRPr="00EB258C" w:rsidTr="00A77248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shd w:val="clear" w:color="auto" w:fill="auto"/>
            <w:vAlign w:val="center"/>
          </w:tcPr>
          <w:p w:rsidR="00EB258C" w:rsidRPr="00EB258C" w:rsidRDefault="00EB258C" w:rsidP="00EB258C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EB258C" w:rsidRPr="00EB258C" w:rsidRDefault="00EB258C" w:rsidP="00EB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B258C" w:rsidRPr="00EB258C" w:rsidRDefault="00EB258C" w:rsidP="00EB2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EB258C" w:rsidRPr="00EB258C" w:rsidRDefault="00EB258C" w:rsidP="00EB258C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D22FC4" w:rsidRPr="00EB258C" w:rsidTr="00737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shd w:val="clear" w:color="auto" w:fill="auto"/>
          </w:tcPr>
          <w:p w:rsidR="00D22FC4" w:rsidRPr="00D22FC4" w:rsidRDefault="00D22FC4" w:rsidP="00D22FC4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Adecuaciones en S/E Lagunillas para conexión de LT 2x220 </w:t>
            </w:r>
            <w:proofErr w:type="spellStart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kV</w:t>
            </w:r>
            <w:proofErr w:type="spellEnd"/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 MAPA - Lagunillas</w:t>
            </w:r>
          </w:p>
        </w:tc>
        <w:tc>
          <w:tcPr>
            <w:tcW w:w="1067" w:type="pct"/>
            <w:shd w:val="clear" w:color="auto" w:fill="auto"/>
          </w:tcPr>
          <w:p w:rsidR="00D22FC4" w:rsidRPr="00D22FC4" w:rsidRDefault="00D22FC4" w:rsidP="00D22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37" w:type="pct"/>
            <w:shd w:val="clear" w:color="auto" w:fill="auto"/>
          </w:tcPr>
          <w:p w:rsidR="00D22FC4" w:rsidRPr="00D22FC4" w:rsidRDefault="00D22FC4" w:rsidP="00D22F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1152" w:type="pct"/>
            <w:shd w:val="clear" w:color="auto" w:fill="auto"/>
          </w:tcPr>
          <w:p w:rsidR="00D22FC4" w:rsidRPr="00D22FC4" w:rsidRDefault="00D22FC4" w:rsidP="00D22FC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 S.A.</w:t>
            </w:r>
          </w:p>
        </w:tc>
      </w:tr>
    </w:tbl>
    <w:p w:rsidR="00525A92" w:rsidRPr="000F37A3" w:rsidRDefault="00525A92" w:rsidP="000F37A3">
      <w:pPr>
        <w:jc w:val="both"/>
        <w:rPr>
          <w:rFonts w:ascii="Verdana" w:eastAsia="Cambria" w:hAnsi="Verdana" w:cs="Arial"/>
          <w:sz w:val="18"/>
          <w:szCs w:val="18"/>
        </w:rPr>
      </w:pPr>
    </w:p>
    <w:p w:rsidR="004E42AA" w:rsidRDefault="004E42AA" w:rsidP="004E42AA">
      <w:pPr>
        <w:jc w:val="both"/>
        <w:rPr>
          <w:rFonts w:ascii="Verdana" w:eastAsia="Cambria" w:hAnsi="Verdana" w:cs="Arial"/>
          <w:bCs/>
          <w:sz w:val="18"/>
          <w:szCs w:val="18"/>
        </w:rPr>
      </w:pPr>
    </w:p>
    <w:p w:rsidR="004E42AA" w:rsidRPr="00FD0E81" w:rsidRDefault="004E42AA" w:rsidP="004E42AA">
      <w:pPr>
        <w:jc w:val="both"/>
        <w:rPr>
          <w:rFonts w:ascii="Verdana" w:eastAsia="Cambria" w:hAnsi="Verdana" w:cs="Arial"/>
          <w:bCs/>
          <w:sz w:val="22"/>
          <w:szCs w:val="22"/>
        </w:rPr>
      </w:pPr>
      <w:r w:rsidRPr="00FD0E81">
        <w:rPr>
          <w:rFonts w:ascii="Verdana" w:hAnsi="Verdana"/>
          <w:b/>
          <w:sz w:val="22"/>
          <w:szCs w:val="22"/>
        </w:rPr>
        <w:t>Proyectos de generación en construcción</w:t>
      </w:r>
      <w:r>
        <w:rPr>
          <w:rFonts w:ascii="Verdana" w:hAnsi="Verdana"/>
          <w:b/>
          <w:sz w:val="22"/>
          <w:szCs w:val="22"/>
        </w:rPr>
        <w:t xml:space="preserve"> en Sistemas Medianos</w:t>
      </w:r>
    </w:p>
    <w:p w:rsidR="004E42AA" w:rsidRPr="000E52E5" w:rsidRDefault="004E42AA" w:rsidP="004E42AA">
      <w:pPr>
        <w:rPr>
          <w:sz w:val="18"/>
          <w:szCs w:val="18"/>
        </w:rPr>
      </w:pPr>
    </w:p>
    <w:p w:rsidR="004E42AA" w:rsidRDefault="004E42AA" w:rsidP="004E42AA">
      <w:pPr>
        <w:jc w:val="both"/>
        <w:rPr>
          <w:rFonts w:ascii="Verdana" w:hAnsi="Verdana"/>
          <w:b/>
          <w:sz w:val="20"/>
          <w:szCs w:val="22"/>
        </w:rPr>
      </w:pPr>
      <w:r w:rsidRPr="006F7221">
        <w:rPr>
          <w:rFonts w:ascii="Verdana" w:hAnsi="Verdana"/>
          <w:b/>
          <w:sz w:val="20"/>
          <w:szCs w:val="22"/>
        </w:rPr>
        <w:t>Sistema Mediano de Punta Arenas</w:t>
      </w:r>
    </w:p>
    <w:tbl>
      <w:tblPr>
        <w:tblStyle w:val="Listaclara-nfasis1"/>
        <w:tblW w:w="5000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912"/>
        <w:gridCol w:w="1099"/>
        <w:gridCol w:w="1763"/>
        <w:gridCol w:w="980"/>
        <w:gridCol w:w="876"/>
        <w:gridCol w:w="2073"/>
        <w:gridCol w:w="1125"/>
      </w:tblGrid>
      <w:tr w:rsidR="00E04C10" w:rsidRPr="00B72BD5" w:rsidTr="0049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999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96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638" w:type="pct"/>
            <w:vAlign w:val="center"/>
            <w:hideMark/>
          </w:tcPr>
          <w:p w:rsidR="004E42AA" w:rsidRPr="00B72BD5" w:rsidRDefault="004E42AA" w:rsidP="002E3D1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E04C10" w:rsidRPr="00D45424" w:rsidTr="0049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2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5A06E1" w:rsidRDefault="00AA167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Vientos Patagónicos SpA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668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dic-19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:rsidR="004E42AA" w:rsidRPr="005A06E1" w:rsidRDefault="004E42AA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E42AA" w:rsidRPr="00D45424" w:rsidRDefault="004E42AA" w:rsidP="002E3D1D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 w:rsidR="00E04C10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:rsidR="004E42AA" w:rsidRPr="00D45424" w:rsidRDefault="00E04C10" w:rsidP="002E3D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</w:t>
            </w:r>
            <w:r w:rsidR="004E42A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E Tres Puentes </w:t>
            </w:r>
          </w:p>
        </w:tc>
      </w:tr>
    </w:tbl>
    <w:p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sectPr w:rsidR="004E42AA" w:rsidSect="00BC7B45">
      <w:headerReference w:type="default" r:id="rId8"/>
      <w:footerReference w:type="default" r:id="rId9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10" w:rsidRDefault="008C3010" w:rsidP="00C42E7A">
      <w:r>
        <w:separator/>
      </w:r>
    </w:p>
  </w:endnote>
  <w:endnote w:type="continuationSeparator" w:id="0">
    <w:p w:rsidR="008C3010" w:rsidRDefault="008C3010" w:rsidP="00C4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30" w:rsidRDefault="00C33C30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6EC2F34E" wp14:editId="47FCE28F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10" w:rsidRDefault="008C3010" w:rsidP="00C42E7A">
      <w:r>
        <w:separator/>
      </w:r>
    </w:p>
  </w:footnote>
  <w:footnote w:type="continuationSeparator" w:id="0">
    <w:p w:rsidR="008C3010" w:rsidRDefault="008C3010" w:rsidP="00C42E7A">
      <w:r>
        <w:continuationSeparator/>
      </w:r>
    </w:p>
  </w:footnote>
  <w:footnote w:id="1">
    <w:p w:rsidR="00C33C30" w:rsidRPr="00BA08A9" w:rsidRDefault="00C33C30" w:rsidP="00BA08A9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-3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solicitaron a esta Comisión modificar la Resolución Exenta N° 767, de 23 de noviembre de 2018, que declara y actualiza instalaciones de generación y transmisión en construcción, en el sentido de modificar el responsable de las obras “Ampliación en S/E </w:t>
      </w:r>
      <w:proofErr w:type="spellStart"/>
      <w:r>
        <w:rPr>
          <w:rFonts w:asciiTheme="minorHAnsi" w:hAnsiTheme="minorHAnsi" w:cstheme="minorHAnsi"/>
          <w:sz w:val="16"/>
          <w:szCs w:val="16"/>
        </w:rPr>
        <w:t>Parinacota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” y “Ampliación en S/E Cóndores” por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2">
    <w:p w:rsidR="00C33C30" w:rsidRPr="00BA08A9" w:rsidRDefault="00C33C30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C30" w:rsidRDefault="00C33C30" w:rsidP="00116585">
    <w:pPr>
      <w:pStyle w:val="Encabezado"/>
    </w:pPr>
  </w:p>
  <w:p w:rsidR="00C33C30" w:rsidRDefault="00C33C30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13172FAF" wp14:editId="7B8D1747">
          <wp:extent cx="1677726" cy="768385"/>
          <wp:effectExtent l="0" t="0" r="0" b="0"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095" cy="77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F1EF7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4"/>
  </w:num>
  <w:num w:numId="6">
    <w:abstractNumId w:val="14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A"/>
    <w:rsid w:val="000006CA"/>
    <w:rsid w:val="000034CE"/>
    <w:rsid w:val="00006958"/>
    <w:rsid w:val="00007CB4"/>
    <w:rsid w:val="00011CE4"/>
    <w:rsid w:val="000131B4"/>
    <w:rsid w:val="00013217"/>
    <w:rsid w:val="00014EBB"/>
    <w:rsid w:val="00017B02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338"/>
    <w:rsid w:val="0004785A"/>
    <w:rsid w:val="00050A56"/>
    <w:rsid w:val="00052818"/>
    <w:rsid w:val="00053076"/>
    <w:rsid w:val="000532BE"/>
    <w:rsid w:val="00055472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6DE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23"/>
    <w:rsid w:val="000A2962"/>
    <w:rsid w:val="000A54DB"/>
    <w:rsid w:val="000B2082"/>
    <w:rsid w:val="000B3A20"/>
    <w:rsid w:val="000B3AEB"/>
    <w:rsid w:val="000B5BEC"/>
    <w:rsid w:val="000B6E35"/>
    <w:rsid w:val="000B7459"/>
    <w:rsid w:val="000C0429"/>
    <w:rsid w:val="000C08CB"/>
    <w:rsid w:val="000C1414"/>
    <w:rsid w:val="000C189E"/>
    <w:rsid w:val="000C1EA7"/>
    <w:rsid w:val="000C30E9"/>
    <w:rsid w:val="000C60D6"/>
    <w:rsid w:val="000C6D2B"/>
    <w:rsid w:val="000D17A0"/>
    <w:rsid w:val="000D2262"/>
    <w:rsid w:val="000D25A5"/>
    <w:rsid w:val="000D25B6"/>
    <w:rsid w:val="000D33BD"/>
    <w:rsid w:val="000D33C2"/>
    <w:rsid w:val="000D390A"/>
    <w:rsid w:val="000D5382"/>
    <w:rsid w:val="000D57D9"/>
    <w:rsid w:val="000D5FBF"/>
    <w:rsid w:val="000E00BB"/>
    <w:rsid w:val="000E0AD8"/>
    <w:rsid w:val="000E11B9"/>
    <w:rsid w:val="000E27B9"/>
    <w:rsid w:val="000E4A5F"/>
    <w:rsid w:val="000E52E5"/>
    <w:rsid w:val="000E538F"/>
    <w:rsid w:val="000E68CA"/>
    <w:rsid w:val="000E6AD3"/>
    <w:rsid w:val="000E6FC3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2"/>
    <w:rsid w:val="00106C08"/>
    <w:rsid w:val="00107893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48B"/>
    <w:rsid w:val="00131041"/>
    <w:rsid w:val="001312C4"/>
    <w:rsid w:val="00132732"/>
    <w:rsid w:val="00134F0A"/>
    <w:rsid w:val="00135A84"/>
    <w:rsid w:val="00137303"/>
    <w:rsid w:val="0013762F"/>
    <w:rsid w:val="00140039"/>
    <w:rsid w:val="00140431"/>
    <w:rsid w:val="00140B8F"/>
    <w:rsid w:val="00140EE2"/>
    <w:rsid w:val="00140EED"/>
    <w:rsid w:val="00141E53"/>
    <w:rsid w:val="00144D07"/>
    <w:rsid w:val="00146583"/>
    <w:rsid w:val="00147512"/>
    <w:rsid w:val="00150307"/>
    <w:rsid w:val="001509DF"/>
    <w:rsid w:val="001518CE"/>
    <w:rsid w:val="001563AF"/>
    <w:rsid w:val="00157827"/>
    <w:rsid w:val="00161132"/>
    <w:rsid w:val="0016561D"/>
    <w:rsid w:val="001669DE"/>
    <w:rsid w:val="00166E48"/>
    <w:rsid w:val="001733A2"/>
    <w:rsid w:val="00174077"/>
    <w:rsid w:val="0017478D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799"/>
    <w:rsid w:val="0019399F"/>
    <w:rsid w:val="001963DD"/>
    <w:rsid w:val="0019686B"/>
    <w:rsid w:val="001A0224"/>
    <w:rsid w:val="001A0521"/>
    <w:rsid w:val="001A1AB1"/>
    <w:rsid w:val="001A39A0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6138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60BA"/>
    <w:rsid w:val="001E61BF"/>
    <w:rsid w:val="001E769E"/>
    <w:rsid w:val="001F009E"/>
    <w:rsid w:val="001F0AEB"/>
    <w:rsid w:val="001F1816"/>
    <w:rsid w:val="001F1FF2"/>
    <w:rsid w:val="001F6168"/>
    <w:rsid w:val="001F76C5"/>
    <w:rsid w:val="0020113B"/>
    <w:rsid w:val="0020452E"/>
    <w:rsid w:val="002045F9"/>
    <w:rsid w:val="002050C2"/>
    <w:rsid w:val="00206311"/>
    <w:rsid w:val="00206B75"/>
    <w:rsid w:val="002079BA"/>
    <w:rsid w:val="00207BD4"/>
    <w:rsid w:val="002100EA"/>
    <w:rsid w:val="00210533"/>
    <w:rsid w:val="0021175C"/>
    <w:rsid w:val="00212B30"/>
    <w:rsid w:val="00212DE7"/>
    <w:rsid w:val="002137EF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26F1"/>
    <w:rsid w:val="00232B62"/>
    <w:rsid w:val="00235206"/>
    <w:rsid w:val="00236BDE"/>
    <w:rsid w:val="0023717B"/>
    <w:rsid w:val="002401B5"/>
    <w:rsid w:val="00242311"/>
    <w:rsid w:val="0024249C"/>
    <w:rsid w:val="00244A5B"/>
    <w:rsid w:val="00245C3F"/>
    <w:rsid w:val="0024758D"/>
    <w:rsid w:val="00251D09"/>
    <w:rsid w:val="00252532"/>
    <w:rsid w:val="0025521B"/>
    <w:rsid w:val="00256F34"/>
    <w:rsid w:val="00257B84"/>
    <w:rsid w:val="00257F90"/>
    <w:rsid w:val="00262DCD"/>
    <w:rsid w:val="002635A3"/>
    <w:rsid w:val="00265541"/>
    <w:rsid w:val="00267685"/>
    <w:rsid w:val="00267734"/>
    <w:rsid w:val="00267D4E"/>
    <w:rsid w:val="002712C2"/>
    <w:rsid w:val="00274389"/>
    <w:rsid w:val="0027679F"/>
    <w:rsid w:val="0028035C"/>
    <w:rsid w:val="00280CB2"/>
    <w:rsid w:val="002831B5"/>
    <w:rsid w:val="00284AC0"/>
    <w:rsid w:val="002854B9"/>
    <w:rsid w:val="002877C7"/>
    <w:rsid w:val="00287C7D"/>
    <w:rsid w:val="00287F26"/>
    <w:rsid w:val="00290858"/>
    <w:rsid w:val="00290B0E"/>
    <w:rsid w:val="00297D7E"/>
    <w:rsid w:val="002A02F8"/>
    <w:rsid w:val="002A0656"/>
    <w:rsid w:val="002A0C35"/>
    <w:rsid w:val="002A2D88"/>
    <w:rsid w:val="002A46E0"/>
    <w:rsid w:val="002A54BC"/>
    <w:rsid w:val="002B0532"/>
    <w:rsid w:val="002B36FA"/>
    <w:rsid w:val="002B516F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7580"/>
    <w:rsid w:val="002F7C93"/>
    <w:rsid w:val="0030155B"/>
    <w:rsid w:val="00305336"/>
    <w:rsid w:val="00305D7A"/>
    <w:rsid w:val="00307506"/>
    <w:rsid w:val="003112EE"/>
    <w:rsid w:val="00312F8C"/>
    <w:rsid w:val="003131C5"/>
    <w:rsid w:val="00313BA1"/>
    <w:rsid w:val="00317C59"/>
    <w:rsid w:val="00320087"/>
    <w:rsid w:val="00321537"/>
    <w:rsid w:val="0032189A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758"/>
    <w:rsid w:val="00340653"/>
    <w:rsid w:val="003441AC"/>
    <w:rsid w:val="00345938"/>
    <w:rsid w:val="00346064"/>
    <w:rsid w:val="003555EC"/>
    <w:rsid w:val="003563DE"/>
    <w:rsid w:val="003612E6"/>
    <w:rsid w:val="0036207E"/>
    <w:rsid w:val="0036228B"/>
    <w:rsid w:val="003623D1"/>
    <w:rsid w:val="003634EB"/>
    <w:rsid w:val="0036488B"/>
    <w:rsid w:val="00366048"/>
    <w:rsid w:val="00367000"/>
    <w:rsid w:val="0037074E"/>
    <w:rsid w:val="00370D36"/>
    <w:rsid w:val="003726CC"/>
    <w:rsid w:val="003730B9"/>
    <w:rsid w:val="00375082"/>
    <w:rsid w:val="00375471"/>
    <w:rsid w:val="0037670B"/>
    <w:rsid w:val="00382D24"/>
    <w:rsid w:val="0038369F"/>
    <w:rsid w:val="00383A2C"/>
    <w:rsid w:val="00383A98"/>
    <w:rsid w:val="00384D36"/>
    <w:rsid w:val="00385398"/>
    <w:rsid w:val="00385499"/>
    <w:rsid w:val="00387805"/>
    <w:rsid w:val="00390D24"/>
    <w:rsid w:val="00390EA9"/>
    <w:rsid w:val="0039496E"/>
    <w:rsid w:val="00394F60"/>
    <w:rsid w:val="00395791"/>
    <w:rsid w:val="00395E31"/>
    <w:rsid w:val="003A03DF"/>
    <w:rsid w:val="003A2B21"/>
    <w:rsid w:val="003A4A2A"/>
    <w:rsid w:val="003A5F3E"/>
    <w:rsid w:val="003A6149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23BD"/>
    <w:rsid w:val="003C29B4"/>
    <w:rsid w:val="003C31A3"/>
    <w:rsid w:val="003C70B8"/>
    <w:rsid w:val="003C7B11"/>
    <w:rsid w:val="003D203A"/>
    <w:rsid w:val="003D2ADA"/>
    <w:rsid w:val="003D3E1E"/>
    <w:rsid w:val="003D45DE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5985"/>
    <w:rsid w:val="003E74C7"/>
    <w:rsid w:val="003E7AFB"/>
    <w:rsid w:val="003E7C43"/>
    <w:rsid w:val="003F23F7"/>
    <w:rsid w:val="003F2D15"/>
    <w:rsid w:val="004003B4"/>
    <w:rsid w:val="0040071A"/>
    <w:rsid w:val="0040077F"/>
    <w:rsid w:val="00400867"/>
    <w:rsid w:val="00401944"/>
    <w:rsid w:val="00401C12"/>
    <w:rsid w:val="00402490"/>
    <w:rsid w:val="0040559A"/>
    <w:rsid w:val="00407484"/>
    <w:rsid w:val="00407B96"/>
    <w:rsid w:val="0041102E"/>
    <w:rsid w:val="00411735"/>
    <w:rsid w:val="00412FAD"/>
    <w:rsid w:val="004134AD"/>
    <w:rsid w:val="0041599A"/>
    <w:rsid w:val="004171D6"/>
    <w:rsid w:val="0042324C"/>
    <w:rsid w:val="00424069"/>
    <w:rsid w:val="00427365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5387"/>
    <w:rsid w:val="00446C15"/>
    <w:rsid w:val="004471F3"/>
    <w:rsid w:val="0044798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2A0D"/>
    <w:rsid w:val="00474A0C"/>
    <w:rsid w:val="00476191"/>
    <w:rsid w:val="00477C9D"/>
    <w:rsid w:val="00481C3B"/>
    <w:rsid w:val="0048370A"/>
    <w:rsid w:val="00484E43"/>
    <w:rsid w:val="004901F7"/>
    <w:rsid w:val="00490A1B"/>
    <w:rsid w:val="00490FAF"/>
    <w:rsid w:val="00492A53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B0DBD"/>
    <w:rsid w:val="004B3829"/>
    <w:rsid w:val="004B4725"/>
    <w:rsid w:val="004B5A3F"/>
    <w:rsid w:val="004B76F6"/>
    <w:rsid w:val="004B790B"/>
    <w:rsid w:val="004C0B8B"/>
    <w:rsid w:val="004C1E8D"/>
    <w:rsid w:val="004C5A00"/>
    <w:rsid w:val="004C6016"/>
    <w:rsid w:val="004C64C7"/>
    <w:rsid w:val="004C683E"/>
    <w:rsid w:val="004D2DEA"/>
    <w:rsid w:val="004D3957"/>
    <w:rsid w:val="004D58B9"/>
    <w:rsid w:val="004E0381"/>
    <w:rsid w:val="004E135D"/>
    <w:rsid w:val="004E2E62"/>
    <w:rsid w:val="004E34C1"/>
    <w:rsid w:val="004E42AA"/>
    <w:rsid w:val="004E4924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4073"/>
    <w:rsid w:val="0052068B"/>
    <w:rsid w:val="00523508"/>
    <w:rsid w:val="00523C83"/>
    <w:rsid w:val="00524AEF"/>
    <w:rsid w:val="0052525D"/>
    <w:rsid w:val="00525A92"/>
    <w:rsid w:val="005303F1"/>
    <w:rsid w:val="00530577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7B20"/>
    <w:rsid w:val="00552C8E"/>
    <w:rsid w:val="00552D88"/>
    <w:rsid w:val="00553BEB"/>
    <w:rsid w:val="0055531C"/>
    <w:rsid w:val="00556B0A"/>
    <w:rsid w:val="005572B9"/>
    <w:rsid w:val="0055735C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4694"/>
    <w:rsid w:val="005758FA"/>
    <w:rsid w:val="00577C41"/>
    <w:rsid w:val="00582118"/>
    <w:rsid w:val="005834B7"/>
    <w:rsid w:val="0058522D"/>
    <w:rsid w:val="0058588F"/>
    <w:rsid w:val="00586278"/>
    <w:rsid w:val="00587A34"/>
    <w:rsid w:val="00587B1E"/>
    <w:rsid w:val="00595F95"/>
    <w:rsid w:val="005A06E1"/>
    <w:rsid w:val="005A466A"/>
    <w:rsid w:val="005A48D6"/>
    <w:rsid w:val="005A56FD"/>
    <w:rsid w:val="005A5796"/>
    <w:rsid w:val="005A6DD8"/>
    <w:rsid w:val="005B3B2B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25CF"/>
    <w:rsid w:val="005D2CC3"/>
    <w:rsid w:val="005D2E26"/>
    <w:rsid w:val="005D34E6"/>
    <w:rsid w:val="005D64F7"/>
    <w:rsid w:val="005E1B9E"/>
    <w:rsid w:val="005E42DA"/>
    <w:rsid w:val="005E5A0F"/>
    <w:rsid w:val="005F089D"/>
    <w:rsid w:val="005F2A4A"/>
    <w:rsid w:val="005F3001"/>
    <w:rsid w:val="005F36A6"/>
    <w:rsid w:val="005F3E09"/>
    <w:rsid w:val="005F41B3"/>
    <w:rsid w:val="005F4597"/>
    <w:rsid w:val="005F4C18"/>
    <w:rsid w:val="005F5AD5"/>
    <w:rsid w:val="005F5F5B"/>
    <w:rsid w:val="005F712F"/>
    <w:rsid w:val="006002C8"/>
    <w:rsid w:val="00600E5B"/>
    <w:rsid w:val="00601AE7"/>
    <w:rsid w:val="00602334"/>
    <w:rsid w:val="00603059"/>
    <w:rsid w:val="00603185"/>
    <w:rsid w:val="006032DF"/>
    <w:rsid w:val="0060539D"/>
    <w:rsid w:val="00605549"/>
    <w:rsid w:val="00606A78"/>
    <w:rsid w:val="00607B34"/>
    <w:rsid w:val="0061042D"/>
    <w:rsid w:val="006113EB"/>
    <w:rsid w:val="006121A1"/>
    <w:rsid w:val="00613DC1"/>
    <w:rsid w:val="00613E09"/>
    <w:rsid w:val="006143D7"/>
    <w:rsid w:val="00614D8B"/>
    <w:rsid w:val="00617A3A"/>
    <w:rsid w:val="00620820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1278"/>
    <w:rsid w:val="006716DF"/>
    <w:rsid w:val="00671C9D"/>
    <w:rsid w:val="00673D97"/>
    <w:rsid w:val="00675822"/>
    <w:rsid w:val="006768FA"/>
    <w:rsid w:val="00680DBF"/>
    <w:rsid w:val="00681410"/>
    <w:rsid w:val="00681623"/>
    <w:rsid w:val="006837F8"/>
    <w:rsid w:val="00683CCC"/>
    <w:rsid w:val="00683E05"/>
    <w:rsid w:val="006857F2"/>
    <w:rsid w:val="0069459C"/>
    <w:rsid w:val="00695022"/>
    <w:rsid w:val="00696A0A"/>
    <w:rsid w:val="006975AE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6218"/>
    <w:rsid w:val="006B6EE2"/>
    <w:rsid w:val="006B6F5E"/>
    <w:rsid w:val="006B7FFE"/>
    <w:rsid w:val="006C151B"/>
    <w:rsid w:val="006C15A3"/>
    <w:rsid w:val="006C1BF8"/>
    <w:rsid w:val="006C1CDC"/>
    <w:rsid w:val="006C26F8"/>
    <w:rsid w:val="006C3327"/>
    <w:rsid w:val="006C3601"/>
    <w:rsid w:val="006C3ECA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41FD"/>
    <w:rsid w:val="006E4436"/>
    <w:rsid w:val="006E4D3F"/>
    <w:rsid w:val="006E4E31"/>
    <w:rsid w:val="006E67B7"/>
    <w:rsid w:val="006E6C79"/>
    <w:rsid w:val="006E6E2C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3796"/>
    <w:rsid w:val="0070507D"/>
    <w:rsid w:val="007055B6"/>
    <w:rsid w:val="007059D9"/>
    <w:rsid w:val="00707643"/>
    <w:rsid w:val="0071100F"/>
    <w:rsid w:val="00711A4A"/>
    <w:rsid w:val="007124B8"/>
    <w:rsid w:val="00714AA9"/>
    <w:rsid w:val="00714C64"/>
    <w:rsid w:val="00714CDC"/>
    <w:rsid w:val="00715F73"/>
    <w:rsid w:val="00716D11"/>
    <w:rsid w:val="00720522"/>
    <w:rsid w:val="007214A6"/>
    <w:rsid w:val="007318CC"/>
    <w:rsid w:val="0073353F"/>
    <w:rsid w:val="00734417"/>
    <w:rsid w:val="00735787"/>
    <w:rsid w:val="007365C4"/>
    <w:rsid w:val="00736614"/>
    <w:rsid w:val="00737009"/>
    <w:rsid w:val="00737B98"/>
    <w:rsid w:val="00737D61"/>
    <w:rsid w:val="00743160"/>
    <w:rsid w:val="00743A48"/>
    <w:rsid w:val="00744BC2"/>
    <w:rsid w:val="00750125"/>
    <w:rsid w:val="00750CE2"/>
    <w:rsid w:val="0075148E"/>
    <w:rsid w:val="0075187D"/>
    <w:rsid w:val="0075453A"/>
    <w:rsid w:val="0075600F"/>
    <w:rsid w:val="00760A6A"/>
    <w:rsid w:val="00760E58"/>
    <w:rsid w:val="0076484D"/>
    <w:rsid w:val="0076673A"/>
    <w:rsid w:val="0076729B"/>
    <w:rsid w:val="00771DCD"/>
    <w:rsid w:val="00772BF6"/>
    <w:rsid w:val="00774FB8"/>
    <w:rsid w:val="0077679D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A1C31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5714"/>
    <w:rsid w:val="007C582C"/>
    <w:rsid w:val="007C61D2"/>
    <w:rsid w:val="007D1781"/>
    <w:rsid w:val="007D181A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7E64"/>
    <w:rsid w:val="007F0462"/>
    <w:rsid w:val="007F093D"/>
    <w:rsid w:val="007F0AFF"/>
    <w:rsid w:val="007F1219"/>
    <w:rsid w:val="007F1C8F"/>
    <w:rsid w:val="007F30A9"/>
    <w:rsid w:val="007F6B4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2BBC"/>
    <w:rsid w:val="008C3010"/>
    <w:rsid w:val="008C4E60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7CA6"/>
    <w:rsid w:val="0093600F"/>
    <w:rsid w:val="00937455"/>
    <w:rsid w:val="00937A01"/>
    <w:rsid w:val="009405E0"/>
    <w:rsid w:val="009423FF"/>
    <w:rsid w:val="0094243F"/>
    <w:rsid w:val="009429E1"/>
    <w:rsid w:val="0094372C"/>
    <w:rsid w:val="00944704"/>
    <w:rsid w:val="009453A0"/>
    <w:rsid w:val="00945E58"/>
    <w:rsid w:val="00946802"/>
    <w:rsid w:val="0095018F"/>
    <w:rsid w:val="0095179F"/>
    <w:rsid w:val="009527F0"/>
    <w:rsid w:val="00952B89"/>
    <w:rsid w:val="00952C37"/>
    <w:rsid w:val="0095402D"/>
    <w:rsid w:val="009545EA"/>
    <w:rsid w:val="00960136"/>
    <w:rsid w:val="00960F42"/>
    <w:rsid w:val="00961D86"/>
    <w:rsid w:val="0096430E"/>
    <w:rsid w:val="00965918"/>
    <w:rsid w:val="00966871"/>
    <w:rsid w:val="00967119"/>
    <w:rsid w:val="00967EBA"/>
    <w:rsid w:val="0097042A"/>
    <w:rsid w:val="00970511"/>
    <w:rsid w:val="00970D64"/>
    <w:rsid w:val="00971F87"/>
    <w:rsid w:val="0097267B"/>
    <w:rsid w:val="0097330C"/>
    <w:rsid w:val="00973BA2"/>
    <w:rsid w:val="0098009F"/>
    <w:rsid w:val="00980896"/>
    <w:rsid w:val="00981358"/>
    <w:rsid w:val="00981EED"/>
    <w:rsid w:val="0098250F"/>
    <w:rsid w:val="00982D41"/>
    <w:rsid w:val="009861C7"/>
    <w:rsid w:val="0099117B"/>
    <w:rsid w:val="00992F1D"/>
    <w:rsid w:val="0099435C"/>
    <w:rsid w:val="009977A9"/>
    <w:rsid w:val="009A16B4"/>
    <w:rsid w:val="009A1CA1"/>
    <w:rsid w:val="009A2B44"/>
    <w:rsid w:val="009A2C3E"/>
    <w:rsid w:val="009A4FF7"/>
    <w:rsid w:val="009A51D7"/>
    <w:rsid w:val="009A5D92"/>
    <w:rsid w:val="009A613D"/>
    <w:rsid w:val="009A69F4"/>
    <w:rsid w:val="009B2F1F"/>
    <w:rsid w:val="009B5DFE"/>
    <w:rsid w:val="009C3CA5"/>
    <w:rsid w:val="009C5DFA"/>
    <w:rsid w:val="009C76F6"/>
    <w:rsid w:val="009C7E63"/>
    <w:rsid w:val="009D0C39"/>
    <w:rsid w:val="009D17A3"/>
    <w:rsid w:val="009D1D12"/>
    <w:rsid w:val="009D2BFC"/>
    <w:rsid w:val="009D3261"/>
    <w:rsid w:val="009D5648"/>
    <w:rsid w:val="009D6B03"/>
    <w:rsid w:val="009E0ADA"/>
    <w:rsid w:val="009E17D1"/>
    <w:rsid w:val="009E6110"/>
    <w:rsid w:val="009E7041"/>
    <w:rsid w:val="009F0142"/>
    <w:rsid w:val="009F02A4"/>
    <w:rsid w:val="009F2A00"/>
    <w:rsid w:val="009F3963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FFD"/>
    <w:rsid w:val="00A112DD"/>
    <w:rsid w:val="00A1426B"/>
    <w:rsid w:val="00A14795"/>
    <w:rsid w:val="00A1632F"/>
    <w:rsid w:val="00A16B40"/>
    <w:rsid w:val="00A16EBB"/>
    <w:rsid w:val="00A17D9D"/>
    <w:rsid w:val="00A23EAC"/>
    <w:rsid w:val="00A24636"/>
    <w:rsid w:val="00A32156"/>
    <w:rsid w:val="00A332E8"/>
    <w:rsid w:val="00A35061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C4E"/>
    <w:rsid w:val="00A61343"/>
    <w:rsid w:val="00A62BF2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4DD9"/>
    <w:rsid w:val="00AA704B"/>
    <w:rsid w:val="00AB0058"/>
    <w:rsid w:val="00AB0956"/>
    <w:rsid w:val="00AB0EEB"/>
    <w:rsid w:val="00AB12FB"/>
    <w:rsid w:val="00AB13B8"/>
    <w:rsid w:val="00AB2913"/>
    <w:rsid w:val="00AB5CCA"/>
    <w:rsid w:val="00AB76F1"/>
    <w:rsid w:val="00AC0A4C"/>
    <w:rsid w:val="00AC141B"/>
    <w:rsid w:val="00AC15E2"/>
    <w:rsid w:val="00AC2027"/>
    <w:rsid w:val="00AC4B8C"/>
    <w:rsid w:val="00AC73AF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3D19"/>
    <w:rsid w:val="00AF415A"/>
    <w:rsid w:val="00AF5BAF"/>
    <w:rsid w:val="00AF6F0A"/>
    <w:rsid w:val="00B00F06"/>
    <w:rsid w:val="00B0169D"/>
    <w:rsid w:val="00B01C3B"/>
    <w:rsid w:val="00B02694"/>
    <w:rsid w:val="00B03A02"/>
    <w:rsid w:val="00B03A81"/>
    <w:rsid w:val="00B05356"/>
    <w:rsid w:val="00B0651D"/>
    <w:rsid w:val="00B07759"/>
    <w:rsid w:val="00B13AAE"/>
    <w:rsid w:val="00B148E1"/>
    <w:rsid w:val="00B17535"/>
    <w:rsid w:val="00B179F9"/>
    <w:rsid w:val="00B21F1D"/>
    <w:rsid w:val="00B23956"/>
    <w:rsid w:val="00B25E18"/>
    <w:rsid w:val="00B27635"/>
    <w:rsid w:val="00B32C12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C25"/>
    <w:rsid w:val="00B50F8A"/>
    <w:rsid w:val="00B5293E"/>
    <w:rsid w:val="00B53A12"/>
    <w:rsid w:val="00B5499E"/>
    <w:rsid w:val="00B563AF"/>
    <w:rsid w:val="00B56996"/>
    <w:rsid w:val="00B6029F"/>
    <w:rsid w:val="00B62EE8"/>
    <w:rsid w:val="00B6371A"/>
    <w:rsid w:val="00B655BF"/>
    <w:rsid w:val="00B677FC"/>
    <w:rsid w:val="00B678D0"/>
    <w:rsid w:val="00B7082E"/>
    <w:rsid w:val="00B70BF0"/>
    <w:rsid w:val="00B71A2D"/>
    <w:rsid w:val="00B72BD5"/>
    <w:rsid w:val="00B73B51"/>
    <w:rsid w:val="00B803E8"/>
    <w:rsid w:val="00B80646"/>
    <w:rsid w:val="00B828A9"/>
    <w:rsid w:val="00B83F5B"/>
    <w:rsid w:val="00B85332"/>
    <w:rsid w:val="00B85477"/>
    <w:rsid w:val="00B904A3"/>
    <w:rsid w:val="00B909A5"/>
    <w:rsid w:val="00B91C78"/>
    <w:rsid w:val="00B93429"/>
    <w:rsid w:val="00B949CC"/>
    <w:rsid w:val="00B9544E"/>
    <w:rsid w:val="00B956AB"/>
    <w:rsid w:val="00BA08A9"/>
    <w:rsid w:val="00BA314E"/>
    <w:rsid w:val="00BA596A"/>
    <w:rsid w:val="00BA6A90"/>
    <w:rsid w:val="00BA6B52"/>
    <w:rsid w:val="00BA6D88"/>
    <w:rsid w:val="00BB0746"/>
    <w:rsid w:val="00BB0DAF"/>
    <w:rsid w:val="00BB1602"/>
    <w:rsid w:val="00BB1CDB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7B45"/>
    <w:rsid w:val="00BD117E"/>
    <w:rsid w:val="00BD39A2"/>
    <w:rsid w:val="00BD4D9B"/>
    <w:rsid w:val="00BD6414"/>
    <w:rsid w:val="00BD68D4"/>
    <w:rsid w:val="00BD73FE"/>
    <w:rsid w:val="00BD7514"/>
    <w:rsid w:val="00BE0262"/>
    <w:rsid w:val="00BE050F"/>
    <w:rsid w:val="00BE0AF1"/>
    <w:rsid w:val="00BE0E58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56FB"/>
    <w:rsid w:val="00C06B28"/>
    <w:rsid w:val="00C07ADF"/>
    <w:rsid w:val="00C110BC"/>
    <w:rsid w:val="00C13EC8"/>
    <w:rsid w:val="00C1473F"/>
    <w:rsid w:val="00C153D6"/>
    <w:rsid w:val="00C2206B"/>
    <w:rsid w:val="00C235B5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E7A"/>
    <w:rsid w:val="00C4397E"/>
    <w:rsid w:val="00C44622"/>
    <w:rsid w:val="00C456E3"/>
    <w:rsid w:val="00C46984"/>
    <w:rsid w:val="00C5353E"/>
    <w:rsid w:val="00C536E9"/>
    <w:rsid w:val="00C549E2"/>
    <w:rsid w:val="00C55621"/>
    <w:rsid w:val="00C60FF1"/>
    <w:rsid w:val="00C625DA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B3C"/>
    <w:rsid w:val="00C805FD"/>
    <w:rsid w:val="00C80986"/>
    <w:rsid w:val="00C80E70"/>
    <w:rsid w:val="00C80EF0"/>
    <w:rsid w:val="00C814D8"/>
    <w:rsid w:val="00C81B7D"/>
    <w:rsid w:val="00C93003"/>
    <w:rsid w:val="00C93A31"/>
    <w:rsid w:val="00C95742"/>
    <w:rsid w:val="00C97657"/>
    <w:rsid w:val="00C97D9A"/>
    <w:rsid w:val="00CA3BA2"/>
    <w:rsid w:val="00CA3FE5"/>
    <w:rsid w:val="00CA4B4E"/>
    <w:rsid w:val="00CA50E3"/>
    <w:rsid w:val="00CA6CE9"/>
    <w:rsid w:val="00CA6F52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7431"/>
    <w:rsid w:val="00CE1427"/>
    <w:rsid w:val="00CE3635"/>
    <w:rsid w:val="00CE3A05"/>
    <w:rsid w:val="00CE40D1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63E2"/>
    <w:rsid w:val="00D070B6"/>
    <w:rsid w:val="00D07A1C"/>
    <w:rsid w:val="00D10CC1"/>
    <w:rsid w:val="00D113F3"/>
    <w:rsid w:val="00D12FFF"/>
    <w:rsid w:val="00D13305"/>
    <w:rsid w:val="00D1516F"/>
    <w:rsid w:val="00D153C6"/>
    <w:rsid w:val="00D16857"/>
    <w:rsid w:val="00D17BE3"/>
    <w:rsid w:val="00D2137C"/>
    <w:rsid w:val="00D2171D"/>
    <w:rsid w:val="00D21955"/>
    <w:rsid w:val="00D22FC4"/>
    <w:rsid w:val="00D235DE"/>
    <w:rsid w:val="00D25C62"/>
    <w:rsid w:val="00D2723A"/>
    <w:rsid w:val="00D27C05"/>
    <w:rsid w:val="00D308FD"/>
    <w:rsid w:val="00D313CE"/>
    <w:rsid w:val="00D3281A"/>
    <w:rsid w:val="00D351E2"/>
    <w:rsid w:val="00D42F00"/>
    <w:rsid w:val="00D434ED"/>
    <w:rsid w:val="00D43EDC"/>
    <w:rsid w:val="00D4438F"/>
    <w:rsid w:val="00D45424"/>
    <w:rsid w:val="00D4691B"/>
    <w:rsid w:val="00D4691C"/>
    <w:rsid w:val="00D46AAB"/>
    <w:rsid w:val="00D4725A"/>
    <w:rsid w:val="00D508D1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5AC"/>
    <w:rsid w:val="00D63FC5"/>
    <w:rsid w:val="00D6427B"/>
    <w:rsid w:val="00D65738"/>
    <w:rsid w:val="00D67524"/>
    <w:rsid w:val="00D70846"/>
    <w:rsid w:val="00D71231"/>
    <w:rsid w:val="00D7409E"/>
    <w:rsid w:val="00D74C69"/>
    <w:rsid w:val="00D758F6"/>
    <w:rsid w:val="00D8130D"/>
    <w:rsid w:val="00D8333F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A0B41"/>
    <w:rsid w:val="00DA0C80"/>
    <w:rsid w:val="00DA2071"/>
    <w:rsid w:val="00DA2F66"/>
    <w:rsid w:val="00DA3034"/>
    <w:rsid w:val="00DA491C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F93"/>
    <w:rsid w:val="00DD1C54"/>
    <w:rsid w:val="00DD3577"/>
    <w:rsid w:val="00DD528B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11ABA"/>
    <w:rsid w:val="00E11D82"/>
    <w:rsid w:val="00E13D4B"/>
    <w:rsid w:val="00E14548"/>
    <w:rsid w:val="00E168B2"/>
    <w:rsid w:val="00E204C1"/>
    <w:rsid w:val="00E20627"/>
    <w:rsid w:val="00E21405"/>
    <w:rsid w:val="00E2323E"/>
    <w:rsid w:val="00E31A4E"/>
    <w:rsid w:val="00E36512"/>
    <w:rsid w:val="00E366B8"/>
    <w:rsid w:val="00E41E58"/>
    <w:rsid w:val="00E424EF"/>
    <w:rsid w:val="00E42632"/>
    <w:rsid w:val="00E43ABF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31AB"/>
    <w:rsid w:val="00E636A3"/>
    <w:rsid w:val="00E6466A"/>
    <w:rsid w:val="00E64E49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2110"/>
    <w:rsid w:val="00E82246"/>
    <w:rsid w:val="00E82FD4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C0978"/>
    <w:rsid w:val="00EC0D35"/>
    <w:rsid w:val="00EC4499"/>
    <w:rsid w:val="00EC76DB"/>
    <w:rsid w:val="00EC7FBC"/>
    <w:rsid w:val="00ED0156"/>
    <w:rsid w:val="00ED0E75"/>
    <w:rsid w:val="00ED3A25"/>
    <w:rsid w:val="00ED53D6"/>
    <w:rsid w:val="00ED54B3"/>
    <w:rsid w:val="00ED5F7B"/>
    <w:rsid w:val="00ED6700"/>
    <w:rsid w:val="00ED6B0F"/>
    <w:rsid w:val="00ED6CB4"/>
    <w:rsid w:val="00EE0BD4"/>
    <w:rsid w:val="00EE20C1"/>
    <w:rsid w:val="00EE234D"/>
    <w:rsid w:val="00EE3426"/>
    <w:rsid w:val="00EE3534"/>
    <w:rsid w:val="00EE3F17"/>
    <w:rsid w:val="00EE4988"/>
    <w:rsid w:val="00EF411D"/>
    <w:rsid w:val="00EF4D79"/>
    <w:rsid w:val="00EF4DAD"/>
    <w:rsid w:val="00EF5570"/>
    <w:rsid w:val="00EF5C48"/>
    <w:rsid w:val="00EF64B4"/>
    <w:rsid w:val="00F015D0"/>
    <w:rsid w:val="00F02072"/>
    <w:rsid w:val="00F03DE8"/>
    <w:rsid w:val="00F046F8"/>
    <w:rsid w:val="00F0586D"/>
    <w:rsid w:val="00F07887"/>
    <w:rsid w:val="00F12E79"/>
    <w:rsid w:val="00F137E1"/>
    <w:rsid w:val="00F144B0"/>
    <w:rsid w:val="00F16BE6"/>
    <w:rsid w:val="00F23D7F"/>
    <w:rsid w:val="00F2475C"/>
    <w:rsid w:val="00F2728C"/>
    <w:rsid w:val="00F274C2"/>
    <w:rsid w:val="00F27FF7"/>
    <w:rsid w:val="00F364D9"/>
    <w:rsid w:val="00F36ECA"/>
    <w:rsid w:val="00F3703E"/>
    <w:rsid w:val="00F424AA"/>
    <w:rsid w:val="00F4326B"/>
    <w:rsid w:val="00F45028"/>
    <w:rsid w:val="00F462D7"/>
    <w:rsid w:val="00F47DE8"/>
    <w:rsid w:val="00F510C8"/>
    <w:rsid w:val="00F54D83"/>
    <w:rsid w:val="00F55B96"/>
    <w:rsid w:val="00F57401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9E7"/>
    <w:rsid w:val="00F86CAA"/>
    <w:rsid w:val="00F90E0A"/>
    <w:rsid w:val="00F95E36"/>
    <w:rsid w:val="00F96126"/>
    <w:rsid w:val="00FA005B"/>
    <w:rsid w:val="00FA22E7"/>
    <w:rsid w:val="00FA24B2"/>
    <w:rsid w:val="00FA4221"/>
    <w:rsid w:val="00FA42C6"/>
    <w:rsid w:val="00FA4D5E"/>
    <w:rsid w:val="00FA6095"/>
    <w:rsid w:val="00FA7DEB"/>
    <w:rsid w:val="00FB52BF"/>
    <w:rsid w:val="00FB5B3D"/>
    <w:rsid w:val="00FB7850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E1BFD"/>
    <w:rsid w:val="00FE1F02"/>
    <w:rsid w:val="00FE26B2"/>
    <w:rsid w:val="00FE2759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7755BE8-C4A3-4A35-ADDA-3AFF10C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7FE7-84E3-4871-A48E-864AC37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4440</Words>
  <Characters>24426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Paula Maldonado</cp:lastModifiedBy>
  <cp:revision>3</cp:revision>
  <cp:lastPrinted>2019-04-24T19:06:00Z</cp:lastPrinted>
  <dcterms:created xsi:type="dcterms:W3CDTF">2019-04-25T19:58:00Z</dcterms:created>
  <dcterms:modified xsi:type="dcterms:W3CDTF">2019-04-25T20:01:00Z</dcterms:modified>
</cp:coreProperties>
</file>